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92EA1" w14:textId="50C952FB" w:rsidR="00D84211" w:rsidRDefault="00871280">
      <w:pPr>
        <w:rPr>
          <w:sz w:val="48"/>
          <w:szCs w:val="48"/>
        </w:rPr>
      </w:pPr>
      <w:r>
        <w:rPr>
          <w:noProof/>
        </w:rPr>
        <w:drawing>
          <wp:inline distT="0" distB="0" distL="0" distR="0" wp14:anchorId="5BB3926D" wp14:editId="798359BE">
            <wp:extent cx="1343025" cy="112133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357901" cy="1133759"/>
                    </a:xfrm>
                    <a:prstGeom prst="rect">
                      <a:avLst/>
                    </a:prstGeom>
                  </pic:spPr>
                </pic:pic>
              </a:graphicData>
            </a:graphic>
          </wp:inline>
        </w:drawing>
      </w:r>
      <w:r>
        <w:t xml:space="preserve">  </w:t>
      </w:r>
      <w:r w:rsidRPr="00871280">
        <w:rPr>
          <w:sz w:val="48"/>
          <w:szCs w:val="48"/>
        </w:rPr>
        <w:t>Friends 2022 Proposed Budget</w:t>
      </w:r>
    </w:p>
    <w:p w14:paraId="06E39D6D" w14:textId="35772CC1" w:rsidR="0033304E" w:rsidRDefault="0033304E" w:rsidP="005A6441">
      <w:pPr>
        <w:pStyle w:val="NoSpacing"/>
        <w:rPr>
          <w:b/>
          <w:bCs/>
          <w:sz w:val="24"/>
          <w:szCs w:val="24"/>
        </w:rPr>
      </w:pPr>
      <w:r w:rsidRPr="005A6441">
        <w:rPr>
          <w:b/>
          <w:bCs/>
          <w:sz w:val="24"/>
          <w:szCs w:val="24"/>
        </w:rPr>
        <w:t>MISSION</w:t>
      </w:r>
    </w:p>
    <w:p w14:paraId="37FCA960" w14:textId="77777777" w:rsidR="000D73C9" w:rsidRPr="000D73C9" w:rsidRDefault="000D73C9" w:rsidP="005A6441">
      <w:pPr>
        <w:pStyle w:val="NoSpacing"/>
        <w:rPr>
          <w:b/>
          <w:bCs/>
        </w:rPr>
      </w:pPr>
    </w:p>
    <w:p w14:paraId="2E6AB47B" w14:textId="08013BB3" w:rsidR="006325DD" w:rsidRDefault="006325DD" w:rsidP="005A6441">
      <w:pPr>
        <w:pStyle w:val="NoSpacing"/>
      </w:pPr>
      <w:r w:rsidRPr="00AD3DB1">
        <w:rPr>
          <w:b/>
          <w:bCs/>
        </w:rPr>
        <w:t>Friends of the Jonathan Bourne Public Library</w:t>
      </w:r>
      <w:r>
        <w:t xml:space="preserve"> is a not for profit 501 c 3 corporation.  It is the </w:t>
      </w:r>
      <w:r w:rsidR="00DF44F0">
        <w:t>m</w:t>
      </w:r>
      <w:r>
        <w:t xml:space="preserve">ission of the Friends to enhance the resources of the Library and to encourage all members of our community to benefit from the Library.  </w:t>
      </w:r>
    </w:p>
    <w:p w14:paraId="33A429CB" w14:textId="6031DFAD" w:rsidR="006325DD" w:rsidRDefault="006325DD" w:rsidP="006325DD">
      <w:pPr>
        <w:jc w:val="center"/>
        <w:rPr>
          <w:sz w:val="24"/>
          <w:szCs w:val="24"/>
        </w:rPr>
      </w:pPr>
      <w:r>
        <w:rPr>
          <w:noProof/>
          <w:sz w:val="24"/>
          <w:szCs w:val="24"/>
        </w:rPr>
        <w:drawing>
          <wp:inline distT="0" distB="0" distL="0" distR="0" wp14:anchorId="1D362442" wp14:editId="6E99353F">
            <wp:extent cx="4876800" cy="274320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8622" cy="2749850"/>
                    </a:xfrm>
                    <a:prstGeom prst="rect">
                      <a:avLst/>
                    </a:prstGeom>
                    <a:noFill/>
                    <a:ln w="3810">
                      <a:solidFill>
                        <a:schemeClr val="accent5"/>
                      </a:solidFill>
                    </a:ln>
                  </pic:spPr>
                </pic:pic>
              </a:graphicData>
            </a:graphic>
          </wp:inline>
        </w:drawing>
      </w:r>
    </w:p>
    <w:p w14:paraId="745EE6E8" w14:textId="40FC7C82" w:rsidR="0033304E" w:rsidRDefault="0033304E" w:rsidP="000D73C9">
      <w:pPr>
        <w:pStyle w:val="NoSpacing"/>
      </w:pPr>
      <w:r>
        <w:t>We raise funds for our services through donations from businesses and individuals, membership dues and fundraising activities.  In addition, we supplement our funding through profits from a brokerage account that was established in 1998.</w:t>
      </w:r>
    </w:p>
    <w:p w14:paraId="7D4EB07C" w14:textId="77777777" w:rsidR="0033304E" w:rsidRDefault="0033304E" w:rsidP="0033304E">
      <w:pPr>
        <w:rPr>
          <w:b/>
          <w:bCs/>
          <w:sz w:val="24"/>
          <w:szCs w:val="24"/>
          <w:u w:val="single"/>
        </w:rPr>
      </w:pPr>
    </w:p>
    <w:p w14:paraId="593E03D5" w14:textId="3826C9FA" w:rsidR="0033304E" w:rsidRDefault="0033304E" w:rsidP="0033304E">
      <w:pPr>
        <w:rPr>
          <w:b/>
          <w:bCs/>
          <w:sz w:val="24"/>
          <w:szCs w:val="24"/>
          <w:u w:val="single"/>
        </w:rPr>
      </w:pPr>
      <w:r w:rsidRPr="0033304E">
        <w:rPr>
          <w:b/>
          <w:bCs/>
          <w:sz w:val="24"/>
          <w:szCs w:val="24"/>
          <w:u w:val="single"/>
        </w:rPr>
        <w:t>Budget Review &amp; Proposed 2022 Budget</w:t>
      </w:r>
    </w:p>
    <w:p w14:paraId="32AD6BFA" w14:textId="78C0E66A" w:rsidR="0033304E" w:rsidRDefault="0033304E" w:rsidP="000D73C9">
      <w:pPr>
        <w:pStyle w:val="NoSpacing"/>
      </w:pPr>
      <w:r>
        <w:t xml:space="preserve">The Budget of </w:t>
      </w:r>
      <w:r w:rsidRPr="0033304E">
        <w:t>2021</w:t>
      </w:r>
      <w:r>
        <w:t xml:space="preserve"> will be remembered as a Covid Budget.  The Library building was closed, services continued, but programs could not be held in the building.  Museums closed and museum pass renewals did not occur as in prior years.  With </w:t>
      </w:r>
      <w:r w:rsidR="00B01814">
        <w:t xml:space="preserve">the </w:t>
      </w:r>
      <w:r>
        <w:t>2022</w:t>
      </w:r>
      <w:r w:rsidR="00B01814">
        <w:t xml:space="preserve"> Budget we seek to:</w:t>
      </w:r>
    </w:p>
    <w:p w14:paraId="1B5473B6" w14:textId="031613BD" w:rsidR="00B01814" w:rsidRDefault="00B01814" w:rsidP="000D73C9">
      <w:pPr>
        <w:pStyle w:val="NoSpacing"/>
        <w:numPr>
          <w:ilvl w:val="0"/>
          <w:numId w:val="4"/>
        </w:numPr>
      </w:pPr>
      <w:r>
        <w:t>Return to a strong schedule of Adult and Children Programs, and</w:t>
      </w:r>
    </w:p>
    <w:p w14:paraId="2387CED2" w14:textId="7CACA3C5" w:rsidR="00B01814" w:rsidRDefault="00B01814" w:rsidP="000D73C9">
      <w:pPr>
        <w:pStyle w:val="NoSpacing"/>
        <w:numPr>
          <w:ilvl w:val="0"/>
          <w:numId w:val="4"/>
        </w:numPr>
      </w:pPr>
      <w:r>
        <w:t>Launch a Library Improvement Campaign to upgrade certain areas within the Library.</w:t>
      </w:r>
    </w:p>
    <w:p w14:paraId="0613BFC5" w14:textId="3D4E2E95" w:rsidR="007065EE" w:rsidRDefault="007065EE" w:rsidP="007065EE">
      <w:pPr>
        <w:pStyle w:val="ListParagraph"/>
        <w:rPr>
          <w:sz w:val="24"/>
          <w:szCs w:val="24"/>
        </w:rPr>
      </w:pPr>
    </w:p>
    <w:p w14:paraId="7B5DCC96" w14:textId="795A8A6F" w:rsidR="00817F82" w:rsidRDefault="00817F82" w:rsidP="007065EE">
      <w:pPr>
        <w:pStyle w:val="ListParagraph"/>
        <w:rPr>
          <w:sz w:val="24"/>
          <w:szCs w:val="24"/>
        </w:rPr>
      </w:pPr>
    </w:p>
    <w:p w14:paraId="217DBCE3" w14:textId="6FC40DFA" w:rsidR="00B276BE" w:rsidRDefault="00B276BE" w:rsidP="007065EE">
      <w:pPr>
        <w:pStyle w:val="ListParagraph"/>
        <w:rPr>
          <w:sz w:val="24"/>
          <w:szCs w:val="24"/>
        </w:rPr>
      </w:pPr>
    </w:p>
    <w:p w14:paraId="4F5934E4" w14:textId="77777777" w:rsidR="00B276BE" w:rsidRDefault="00B276BE" w:rsidP="007065EE">
      <w:pPr>
        <w:pStyle w:val="ListParagraph"/>
        <w:rPr>
          <w:sz w:val="24"/>
          <w:szCs w:val="24"/>
        </w:rPr>
      </w:pPr>
    </w:p>
    <w:p w14:paraId="0C1194DC" w14:textId="77777777" w:rsidR="00817F82" w:rsidRDefault="00817F82" w:rsidP="007065EE">
      <w:pPr>
        <w:pStyle w:val="ListParagraph"/>
        <w:rPr>
          <w:sz w:val="24"/>
          <w:szCs w:val="24"/>
        </w:rPr>
      </w:pPr>
    </w:p>
    <w:p w14:paraId="18AFA00D" w14:textId="42FD477A" w:rsidR="007065EE" w:rsidRPr="00164791" w:rsidRDefault="007065EE" w:rsidP="007065EE">
      <w:pPr>
        <w:pStyle w:val="ListParagraph"/>
        <w:jc w:val="center"/>
        <w:rPr>
          <w:b/>
          <w:bCs/>
          <w:sz w:val="32"/>
          <w:szCs w:val="32"/>
        </w:rPr>
      </w:pPr>
      <w:r w:rsidRPr="00164791">
        <w:rPr>
          <w:b/>
          <w:bCs/>
          <w:sz w:val="32"/>
          <w:szCs w:val="32"/>
        </w:rPr>
        <w:lastRenderedPageBreak/>
        <w:t>Proposed 2022 Budget</w:t>
      </w:r>
    </w:p>
    <w:p w14:paraId="09ABE36C" w14:textId="1DA924E1" w:rsidR="00F30C02" w:rsidRDefault="00F30C02" w:rsidP="00F30C02">
      <w:pPr>
        <w:pStyle w:val="ListParagraph"/>
        <w:numPr>
          <w:ilvl w:val="0"/>
          <w:numId w:val="3"/>
        </w:numPr>
        <w:rPr>
          <w:b/>
          <w:bCs/>
          <w:sz w:val="24"/>
          <w:szCs w:val="24"/>
        </w:rPr>
      </w:pPr>
      <w:r>
        <w:rPr>
          <w:b/>
          <w:bCs/>
          <w:sz w:val="24"/>
          <w:szCs w:val="24"/>
        </w:rPr>
        <w:t>Expenses</w:t>
      </w:r>
    </w:p>
    <w:tbl>
      <w:tblPr>
        <w:tblStyle w:val="TableGrid"/>
        <w:tblW w:w="0" w:type="auto"/>
        <w:tblLook w:val="04A0" w:firstRow="1" w:lastRow="0" w:firstColumn="1" w:lastColumn="0" w:noHBand="0" w:noVBand="1"/>
      </w:tblPr>
      <w:tblGrid>
        <w:gridCol w:w="5546"/>
        <w:gridCol w:w="3804"/>
      </w:tblGrid>
      <w:tr w:rsidR="00F30C02" w14:paraId="60E31D56" w14:textId="77777777" w:rsidTr="00F30C02">
        <w:tc>
          <w:tcPr>
            <w:tcW w:w="4675" w:type="dxa"/>
          </w:tcPr>
          <w:tbl>
            <w:tblPr>
              <w:tblW w:w="5320" w:type="dxa"/>
              <w:tblLook w:val="04A0" w:firstRow="1" w:lastRow="0" w:firstColumn="1" w:lastColumn="0" w:noHBand="0" w:noVBand="1"/>
            </w:tblPr>
            <w:tblGrid>
              <w:gridCol w:w="2020"/>
              <w:gridCol w:w="1720"/>
              <w:gridCol w:w="1580"/>
            </w:tblGrid>
            <w:tr w:rsidR="00DA3FC3" w:rsidRPr="00DA3FC3" w14:paraId="09EE4C44" w14:textId="77777777" w:rsidTr="00DA3FC3">
              <w:trPr>
                <w:trHeight w:val="1170"/>
              </w:trPr>
              <w:tc>
                <w:tcPr>
                  <w:tcW w:w="2020"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5BEB58B7" w14:textId="77777777" w:rsidR="00DA3FC3" w:rsidRPr="00DA3FC3" w:rsidRDefault="00DA3FC3" w:rsidP="00DA3FC3">
                  <w:pPr>
                    <w:spacing w:after="0" w:line="240" w:lineRule="auto"/>
                    <w:jc w:val="center"/>
                    <w:rPr>
                      <w:rFonts w:ascii="Calibri" w:eastAsia="Times New Roman" w:hAnsi="Calibri" w:cs="Calibri"/>
                      <w:b/>
                      <w:bCs/>
                      <w:color w:val="000000"/>
                    </w:rPr>
                  </w:pPr>
                  <w:r w:rsidRPr="00DA3FC3">
                    <w:rPr>
                      <w:rFonts w:ascii="Calibri" w:eastAsia="Times New Roman" w:hAnsi="Calibri" w:cs="Calibri"/>
                      <w:b/>
                      <w:bCs/>
                      <w:color w:val="000000"/>
                    </w:rPr>
                    <w:t xml:space="preserve">Expenses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6EB74E20" w14:textId="77777777" w:rsidR="00DA3FC3" w:rsidRPr="00DA3FC3" w:rsidRDefault="00DA3FC3" w:rsidP="00DA3FC3">
                  <w:pPr>
                    <w:spacing w:after="0" w:line="240" w:lineRule="auto"/>
                    <w:jc w:val="center"/>
                    <w:rPr>
                      <w:rFonts w:ascii="Calibri" w:eastAsia="Times New Roman" w:hAnsi="Calibri" w:cs="Calibri"/>
                      <w:b/>
                      <w:bCs/>
                      <w:color w:val="000000"/>
                    </w:rPr>
                  </w:pPr>
                  <w:r w:rsidRPr="00DA3FC3">
                    <w:rPr>
                      <w:rFonts w:ascii="Calibri" w:eastAsia="Times New Roman" w:hAnsi="Calibri" w:cs="Calibri"/>
                      <w:b/>
                      <w:bCs/>
                      <w:color w:val="000000"/>
                    </w:rPr>
                    <w:t>2021 Amended Budget - Based on Year End Forecast</w:t>
                  </w:r>
                </w:p>
              </w:tc>
              <w:tc>
                <w:tcPr>
                  <w:tcW w:w="1580" w:type="dxa"/>
                  <w:tcBorders>
                    <w:top w:val="single" w:sz="4" w:space="0" w:color="auto"/>
                    <w:left w:val="nil"/>
                    <w:bottom w:val="single" w:sz="4" w:space="0" w:color="auto"/>
                    <w:right w:val="single" w:sz="4" w:space="0" w:color="auto"/>
                  </w:tcBorders>
                  <w:shd w:val="clear" w:color="000000" w:fill="FFFFCC"/>
                  <w:vAlign w:val="bottom"/>
                  <w:hideMark/>
                </w:tcPr>
                <w:p w14:paraId="093D262D" w14:textId="77777777" w:rsidR="00DA3FC3" w:rsidRPr="00DA3FC3" w:rsidRDefault="00DA3FC3" w:rsidP="00DA3FC3">
                  <w:pPr>
                    <w:spacing w:after="0" w:line="240" w:lineRule="auto"/>
                    <w:jc w:val="center"/>
                    <w:rPr>
                      <w:rFonts w:ascii="Calibri" w:eastAsia="Times New Roman" w:hAnsi="Calibri" w:cs="Calibri"/>
                      <w:b/>
                      <w:bCs/>
                      <w:color w:val="000000"/>
                    </w:rPr>
                  </w:pPr>
                  <w:r w:rsidRPr="00DA3FC3">
                    <w:rPr>
                      <w:rFonts w:ascii="Calibri" w:eastAsia="Times New Roman" w:hAnsi="Calibri" w:cs="Calibri"/>
                      <w:b/>
                      <w:bCs/>
                      <w:color w:val="000000"/>
                    </w:rPr>
                    <w:t>2022 Budget</w:t>
                  </w:r>
                </w:p>
              </w:tc>
            </w:tr>
            <w:tr w:rsidR="00DA3FC3" w:rsidRPr="00DA3FC3" w14:paraId="0FAFF637" w14:textId="77777777" w:rsidTr="00DA3FC3">
              <w:trPr>
                <w:trHeight w:val="300"/>
              </w:trPr>
              <w:tc>
                <w:tcPr>
                  <w:tcW w:w="2020" w:type="dxa"/>
                  <w:tcBorders>
                    <w:top w:val="nil"/>
                    <w:left w:val="single" w:sz="4" w:space="0" w:color="auto"/>
                    <w:bottom w:val="single" w:sz="4" w:space="0" w:color="auto"/>
                    <w:right w:val="single" w:sz="4" w:space="0" w:color="auto"/>
                  </w:tcBorders>
                  <w:shd w:val="clear" w:color="000000" w:fill="FFFFCC"/>
                  <w:vAlign w:val="bottom"/>
                  <w:hideMark/>
                </w:tcPr>
                <w:p w14:paraId="15F07DDC" w14:textId="77777777" w:rsidR="00DA3FC3" w:rsidRPr="00DA3FC3" w:rsidRDefault="00DA3FC3" w:rsidP="00DA3FC3">
                  <w:pPr>
                    <w:spacing w:after="0" w:line="240" w:lineRule="auto"/>
                    <w:rPr>
                      <w:rFonts w:ascii="Calibri" w:eastAsia="Times New Roman" w:hAnsi="Calibri" w:cs="Calibri"/>
                      <w:b/>
                      <w:bCs/>
                      <w:color w:val="000000"/>
                    </w:rPr>
                  </w:pPr>
                  <w:r w:rsidRPr="00DA3FC3">
                    <w:rPr>
                      <w:rFonts w:ascii="Calibri" w:eastAsia="Times New Roman" w:hAnsi="Calibri" w:cs="Calibri"/>
                      <w:b/>
                      <w:bCs/>
                      <w:color w:val="000000"/>
                    </w:rPr>
                    <w:t>Adult Programs</w:t>
                  </w:r>
                </w:p>
              </w:tc>
              <w:tc>
                <w:tcPr>
                  <w:tcW w:w="1720" w:type="dxa"/>
                  <w:tcBorders>
                    <w:top w:val="nil"/>
                    <w:left w:val="nil"/>
                    <w:bottom w:val="single" w:sz="4" w:space="0" w:color="auto"/>
                    <w:right w:val="single" w:sz="4" w:space="0" w:color="auto"/>
                  </w:tcBorders>
                  <w:shd w:val="clear" w:color="auto" w:fill="auto"/>
                  <w:noWrap/>
                  <w:vAlign w:val="bottom"/>
                  <w:hideMark/>
                </w:tcPr>
                <w:p w14:paraId="46191A64" w14:textId="77777777" w:rsidR="00DA3FC3" w:rsidRPr="00DA3FC3" w:rsidRDefault="00DA3FC3" w:rsidP="00DA3FC3">
                  <w:pPr>
                    <w:spacing w:after="0" w:line="240" w:lineRule="auto"/>
                    <w:jc w:val="right"/>
                    <w:rPr>
                      <w:rFonts w:ascii="Calibri" w:eastAsia="Times New Roman" w:hAnsi="Calibri" w:cs="Calibri"/>
                      <w:color w:val="000000"/>
                    </w:rPr>
                  </w:pPr>
                  <w:r w:rsidRPr="00DA3FC3">
                    <w:rPr>
                      <w:rFonts w:ascii="Calibri" w:eastAsia="Times New Roman" w:hAnsi="Calibri" w:cs="Calibri"/>
                      <w:color w:val="000000"/>
                    </w:rPr>
                    <w:t>$3,575</w:t>
                  </w:r>
                </w:p>
              </w:tc>
              <w:tc>
                <w:tcPr>
                  <w:tcW w:w="1580" w:type="dxa"/>
                  <w:tcBorders>
                    <w:top w:val="nil"/>
                    <w:left w:val="nil"/>
                    <w:bottom w:val="single" w:sz="4" w:space="0" w:color="auto"/>
                    <w:right w:val="single" w:sz="4" w:space="0" w:color="auto"/>
                  </w:tcBorders>
                  <w:shd w:val="clear" w:color="000000" w:fill="FFFFCC"/>
                  <w:noWrap/>
                  <w:vAlign w:val="bottom"/>
                  <w:hideMark/>
                </w:tcPr>
                <w:p w14:paraId="4C165461" w14:textId="77777777" w:rsidR="00DA3FC3" w:rsidRPr="00DA3FC3" w:rsidRDefault="00DA3FC3" w:rsidP="00DA3FC3">
                  <w:pPr>
                    <w:spacing w:after="0" w:line="240" w:lineRule="auto"/>
                    <w:jc w:val="right"/>
                    <w:rPr>
                      <w:rFonts w:ascii="Calibri" w:eastAsia="Times New Roman" w:hAnsi="Calibri" w:cs="Calibri"/>
                      <w:color w:val="000000"/>
                    </w:rPr>
                  </w:pPr>
                  <w:r w:rsidRPr="00DA3FC3">
                    <w:rPr>
                      <w:rFonts w:ascii="Calibri" w:eastAsia="Times New Roman" w:hAnsi="Calibri" w:cs="Calibri"/>
                      <w:color w:val="000000"/>
                    </w:rPr>
                    <w:t>$7,000</w:t>
                  </w:r>
                </w:p>
              </w:tc>
            </w:tr>
            <w:tr w:rsidR="00DA3FC3" w:rsidRPr="00DA3FC3" w14:paraId="3C55D26F" w14:textId="77777777" w:rsidTr="00DA3FC3">
              <w:trPr>
                <w:trHeight w:val="300"/>
              </w:trPr>
              <w:tc>
                <w:tcPr>
                  <w:tcW w:w="2020" w:type="dxa"/>
                  <w:tcBorders>
                    <w:top w:val="nil"/>
                    <w:left w:val="single" w:sz="4" w:space="0" w:color="auto"/>
                    <w:bottom w:val="single" w:sz="4" w:space="0" w:color="auto"/>
                    <w:right w:val="single" w:sz="4" w:space="0" w:color="auto"/>
                  </w:tcBorders>
                  <w:shd w:val="clear" w:color="000000" w:fill="FFFFCC"/>
                  <w:vAlign w:val="bottom"/>
                  <w:hideMark/>
                </w:tcPr>
                <w:p w14:paraId="6C8561D0" w14:textId="77777777" w:rsidR="00DA3FC3" w:rsidRPr="00DA3FC3" w:rsidRDefault="00DA3FC3" w:rsidP="00DA3FC3">
                  <w:pPr>
                    <w:spacing w:after="0" w:line="240" w:lineRule="auto"/>
                    <w:rPr>
                      <w:rFonts w:ascii="Calibri" w:eastAsia="Times New Roman" w:hAnsi="Calibri" w:cs="Calibri"/>
                      <w:b/>
                      <w:bCs/>
                      <w:color w:val="000000"/>
                    </w:rPr>
                  </w:pPr>
                  <w:r w:rsidRPr="00DA3FC3">
                    <w:rPr>
                      <w:rFonts w:ascii="Calibri" w:eastAsia="Times New Roman" w:hAnsi="Calibri" w:cs="Calibri"/>
                      <w:b/>
                      <w:bCs/>
                      <w:color w:val="000000"/>
                    </w:rPr>
                    <w:t>Children Programs</w:t>
                  </w:r>
                </w:p>
              </w:tc>
              <w:tc>
                <w:tcPr>
                  <w:tcW w:w="1720" w:type="dxa"/>
                  <w:tcBorders>
                    <w:top w:val="nil"/>
                    <w:left w:val="nil"/>
                    <w:bottom w:val="single" w:sz="4" w:space="0" w:color="auto"/>
                    <w:right w:val="single" w:sz="4" w:space="0" w:color="auto"/>
                  </w:tcBorders>
                  <w:shd w:val="clear" w:color="auto" w:fill="auto"/>
                  <w:noWrap/>
                  <w:vAlign w:val="bottom"/>
                  <w:hideMark/>
                </w:tcPr>
                <w:p w14:paraId="54064D7D" w14:textId="77777777" w:rsidR="00DA3FC3" w:rsidRPr="00DA3FC3" w:rsidRDefault="00DA3FC3" w:rsidP="00DA3FC3">
                  <w:pPr>
                    <w:spacing w:after="0" w:line="240" w:lineRule="auto"/>
                    <w:jc w:val="right"/>
                    <w:rPr>
                      <w:rFonts w:ascii="Calibri" w:eastAsia="Times New Roman" w:hAnsi="Calibri" w:cs="Calibri"/>
                      <w:color w:val="000000"/>
                    </w:rPr>
                  </w:pPr>
                  <w:r w:rsidRPr="00DA3FC3">
                    <w:rPr>
                      <w:rFonts w:ascii="Calibri" w:eastAsia="Times New Roman" w:hAnsi="Calibri" w:cs="Calibri"/>
                      <w:color w:val="000000"/>
                    </w:rPr>
                    <w:t>$4,767</w:t>
                  </w:r>
                </w:p>
              </w:tc>
              <w:tc>
                <w:tcPr>
                  <w:tcW w:w="1580" w:type="dxa"/>
                  <w:tcBorders>
                    <w:top w:val="nil"/>
                    <w:left w:val="nil"/>
                    <w:bottom w:val="single" w:sz="4" w:space="0" w:color="auto"/>
                    <w:right w:val="single" w:sz="4" w:space="0" w:color="auto"/>
                  </w:tcBorders>
                  <w:shd w:val="clear" w:color="000000" w:fill="FFFFCC"/>
                  <w:noWrap/>
                  <w:vAlign w:val="bottom"/>
                  <w:hideMark/>
                </w:tcPr>
                <w:p w14:paraId="10D7A807" w14:textId="77777777" w:rsidR="00DA3FC3" w:rsidRPr="00DA3FC3" w:rsidRDefault="00DA3FC3" w:rsidP="00DA3FC3">
                  <w:pPr>
                    <w:spacing w:after="0" w:line="240" w:lineRule="auto"/>
                    <w:jc w:val="right"/>
                    <w:rPr>
                      <w:rFonts w:ascii="Calibri" w:eastAsia="Times New Roman" w:hAnsi="Calibri" w:cs="Calibri"/>
                      <w:color w:val="000000"/>
                    </w:rPr>
                  </w:pPr>
                  <w:r w:rsidRPr="00DA3FC3">
                    <w:rPr>
                      <w:rFonts w:ascii="Calibri" w:eastAsia="Times New Roman" w:hAnsi="Calibri" w:cs="Calibri"/>
                      <w:color w:val="000000"/>
                    </w:rPr>
                    <w:t>$8,500</w:t>
                  </w:r>
                </w:p>
              </w:tc>
            </w:tr>
            <w:tr w:rsidR="00DA3FC3" w:rsidRPr="00DA3FC3" w14:paraId="7A4B8E11" w14:textId="77777777" w:rsidTr="00DA3FC3">
              <w:trPr>
                <w:trHeight w:val="300"/>
              </w:trPr>
              <w:tc>
                <w:tcPr>
                  <w:tcW w:w="2020" w:type="dxa"/>
                  <w:tcBorders>
                    <w:top w:val="nil"/>
                    <w:left w:val="single" w:sz="4" w:space="0" w:color="auto"/>
                    <w:bottom w:val="single" w:sz="4" w:space="0" w:color="auto"/>
                    <w:right w:val="single" w:sz="4" w:space="0" w:color="auto"/>
                  </w:tcBorders>
                  <w:shd w:val="clear" w:color="000000" w:fill="FFFFCC"/>
                  <w:vAlign w:val="bottom"/>
                  <w:hideMark/>
                </w:tcPr>
                <w:p w14:paraId="4376C783" w14:textId="77777777" w:rsidR="00DA3FC3" w:rsidRPr="00DA3FC3" w:rsidRDefault="00DA3FC3" w:rsidP="00DA3FC3">
                  <w:pPr>
                    <w:spacing w:after="0" w:line="240" w:lineRule="auto"/>
                    <w:rPr>
                      <w:rFonts w:ascii="Calibri" w:eastAsia="Times New Roman" w:hAnsi="Calibri" w:cs="Calibri"/>
                      <w:b/>
                      <w:bCs/>
                      <w:color w:val="000000"/>
                    </w:rPr>
                  </w:pPr>
                  <w:r w:rsidRPr="00DA3FC3">
                    <w:rPr>
                      <w:rFonts w:ascii="Calibri" w:eastAsia="Times New Roman" w:hAnsi="Calibri" w:cs="Calibri"/>
                      <w:b/>
                      <w:bCs/>
                      <w:color w:val="000000"/>
                    </w:rPr>
                    <w:t>Museum Passes</w:t>
                  </w:r>
                </w:p>
              </w:tc>
              <w:tc>
                <w:tcPr>
                  <w:tcW w:w="1720" w:type="dxa"/>
                  <w:tcBorders>
                    <w:top w:val="nil"/>
                    <w:left w:val="nil"/>
                    <w:bottom w:val="single" w:sz="4" w:space="0" w:color="auto"/>
                    <w:right w:val="single" w:sz="4" w:space="0" w:color="auto"/>
                  </w:tcBorders>
                  <w:shd w:val="clear" w:color="auto" w:fill="auto"/>
                  <w:noWrap/>
                  <w:vAlign w:val="bottom"/>
                  <w:hideMark/>
                </w:tcPr>
                <w:p w14:paraId="3ED0C89A" w14:textId="77777777" w:rsidR="00DA3FC3" w:rsidRPr="00DA3FC3" w:rsidRDefault="00DA3FC3" w:rsidP="00DA3FC3">
                  <w:pPr>
                    <w:spacing w:after="0" w:line="240" w:lineRule="auto"/>
                    <w:jc w:val="right"/>
                    <w:rPr>
                      <w:rFonts w:ascii="Calibri" w:eastAsia="Times New Roman" w:hAnsi="Calibri" w:cs="Calibri"/>
                      <w:color w:val="000000"/>
                    </w:rPr>
                  </w:pPr>
                  <w:r w:rsidRPr="00DA3FC3">
                    <w:rPr>
                      <w:rFonts w:ascii="Calibri" w:eastAsia="Times New Roman" w:hAnsi="Calibri" w:cs="Calibri"/>
                      <w:color w:val="000000"/>
                    </w:rPr>
                    <w:t>$5,045</w:t>
                  </w:r>
                </w:p>
              </w:tc>
              <w:tc>
                <w:tcPr>
                  <w:tcW w:w="1580" w:type="dxa"/>
                  <w:tcBorders>
                    <w:top w:val="nil"/>
                    <w:left w:val="nil"/>
                    <w:bottom w:val="single" w:sz="4" w:space="0" w:color="auto"/>
                    <w:right w:val="single" w:sz="4" w:space="0" w:color="auto"/>
                  </w:tcBorders>
                  <w:shd w:val="clear" w:color="000000" w:fill="FFFFCC"/>
                  <w:noWrap/>
                  <w:vAlign w:val="bottom"/>
                  <w:hideMark/>
                </w:tcPr>
                <w:p w14:paraId="6AAC97E1" w14:textId="77777777" w:rsidR="00DA3FC3" w:rsidRPr="00DA3FC3" w:rsidRDefault="00DA3FC3" w:rsidP="00DA3FC3">
                  <w:pPr>
                    <w:spacing w:after="0" w:line="240" w:lineRule="auto"/>
                    <w:jc w:val="right"/>
                    <w:rPr>
                      <w:rFonts w:ascii="Calibri" w:eastAsia="Times New Roman" w:hAnsi="Calibri" w:cs="Calibri"/>
                      <w:color w:val="000000"/>
                    </w:rPr>
                  </w:pPr>
                  <w:r w:rsidRPr="00DA3FC3">
                    <w:rPr>
                      <w:rFonts w:ascii="Calibri" w:eastAsia="Times New Roman" w:hAnsi="Calibri" w:cs="Calibri"/>
                      <w:color w:val="000000"/>
                    </w:rPr>
                    <w:t>$5,000</w:t>
                  </w:r>
                </w:p>
              </w:tc>
            </w:tr>
            <w:tr w:rsidR="00DA3FC3" w:rsidRPr="00DA3FC3" w14:paraId="0E35F75C" w14:textId="77777777" w:rsidTr="00DA3FC3">
              <w:trPr>
                <w:trHeight w:val="300"/>
              </w:trPr>
              <w:tc>
                <w:tcPr>
                  <w:tcW w:w="2020" w:type="dxa"/>
                  <w:tcBorders>
                    <w:top w:val="nil"/>
                    <w:left w:val="single" w:sz="4" w:space="0" w:color="auto"/>
                    <w:bottom w:val="single" w:sz="4" w:space="0" w:color="auto"/>
                    <w:right w:val="single" w:sz="4" w:space="0" w:color="auto"/>
                  </w:tcBorders>
                  <w:shd w:val="clear" w:color="000000" w:fill="FFFFCC"/>
                  <w:vAlign w:val="bottom"/>
                  <w:hideMark/>
                </w:tcPr>
                <w:p w14:paraId="3F9621A1" w14:textId="77777777" w:rsidR="00DA3FC3" w:rsidRPr="00DA3FC3" w:rsidRDefault="00DA3FC3" w:rsidP="00DA3FC3">
                  <w:pPr>
                    <w:spacing w:after="0" w:line="240" w:lineRule="auto"/>
                    <w:rPr>
                      <w:rFonts w:ascii="Calibri" w:eastAsia="Times New Roman" w:hAnsi="Calibri" w:cs="Calibri"/>
                      <w:b/>
                      <w:bCs/>
                      <w:color w:val="000000"/>
                    </w:rPr>
                  </w:pPr>
                  <w:r w:rsidRPr="00DA3FC3">
                    <w:rPr>
                      <w:rFonts w:ascii="Calibri" w:eastAsia="Times New Roman" w:hAnsi="Calibri" w:cs="Calibri"/>
                      <w:b/>
                      <w:bCs/>
                      <w:color w:val="000000"/>
                    </w:rPr>
                    <w:t>Scholarships</w:t>
                  </w:r>
                </w:p>
              </w:tc>
              <w:tc>
                <w:tcPr>
                  <w:tcW w:w="1720" w:type="dxa"/>
                  <w:tcBorders>
                    <w:top w:val="nil"/>
                    <w:left w:val="nil"/>
                    <w:bottom w:val="single" w:sz="4" w:space="0" w:color="auto"/>
                    <w:right w:val="single" w:sz="4" w:space="0" w:color="auto"/>
                  </w:tcBorders>
                  <w:shd w:val="clear" w:color="auto" w:fill="auto"/>
                  <w:noWrap/>
                  <w:vAlign w:val="bottom"/>
                  <w:hideMark/>
                </w:tcPr>
                <w:p w14:paraId="7D94F646" w14:textId="77777777" w:rsidR="00DA3FC3" w:rsidRPr="00DA3FC3" w:rsidRDefault="00DA3FC3" w:rsidP="00DA3FC3">
                  <w:pPr>
                    <w:spacing w:after="0" w:line="240" w:lineRule="auto"/>
                    <w:jc w:val="right"/>
                    <w:rPr>
                      <w:rFonts w:ascii="Calibri" w:eastAsia="Times New Roman" w:hAnsi="Calibri" w:cs="Calibri"/>
                      <w:color w:val="000000"/>
                    </w:rPr>
                  </w:pPr>
                  <w:r w:rsidRPr="00DA3FC3">
                    <w:rPr>
                      <w:rFonts w:ascii="Calibri" w:eastAsia="Times New Roman" w:hAnsi="Calibri" w:cs="Calibri"/>
                      <w:color w:val="000000"/>
                    </w:rPr>
                    <w:t>$5,000</w:t>
                  </w:r>
                </w:p>
              </w:tc>
              <w:tc>
                <w:tcPr>
                  <w:tcW w:w="1580" w:type="dxa"/>
                  <w:tcBorders>
                    <w:top w:val="nil"/>
                    <w:left w:val="nil"/>
                    <w:bottom w:val="single" w:sz="4" w:space="0" w:color="auto"/>
                    <w:right w:val="single" w:sz="4" w:space="0" w:color="auto"/>
                  </w:tcBorders>
                  <w:shd w:val="clear" w:color="000000" w:fill="FFFFCC"/>
                  <w:noWrap/>
                  <w:vAlign w:val="bottom"/>
                  <w:hideMark/>
                </w:tcPr>
                <w:p w14:paraId="56B8E4FF" w14:textId="77777777" w:rsidR="00DA3FC3" w:rsidRPr="00DA3FC3" w:rsidRDefault="00DA3FC3" w:rsidP="00DA3FC3">
                  <w:pPr>
                    <w:spacing w:after="0" w:line="240" w:lineRule="auto"/>
                    <w:jc w:val="right"/>
                    <w:rPr>
                      <w:rFonts w:ascii="Calibri" w:eastAsia="Times New Roman" w:hAnsi="Calibri" w:cs="Calibri"/>
                      <w:color w:val="000000"/>
                    </w:rPr>
                  </w:pPr>
                  <w:r w:rsidRPr="00DA3FC3">
                    <w:rPr>
                      <w:rFonts w:ascii="Calibri" w:eastAsia="Times New Roman" w:hAnsi="Calibri" w:cs="Calibri"/>
                      <w:color w:val="000000"/>
                    </w:rPr>
                    <w:t>$4,500</w:t>
                  </w:r>
                </w:p>
              </w:tc>
            </w:tr>
            <w:tr w:rsidR="00DA3FC3" w:rsidRPr="00DA3FC3" w14:paraId="2BD4ED4A" w14:textId="77777777" w:rsidTr="00DA3FC3">
              <w:trPr>
                <w:trHeight w:val="900"/>
              </w:trPr>
              <w:tc>
                <w:tcPr>
                  <w:tcW w:w="2020" w:type="dxa"/>
                  <w:tcBorders>
                    <w:top w:val="nil"/>
                    <w:left w:val="single" w:sz="4" w:space="0" w:color="auto"/>
                    <w:bottom w:val="single" w:sz="4" w:space="0" w:color="auto"/>
                    <w:right w:val="single" w:sz="4" w:space="0" w:color="auto"/>
                  </w:tcBorders>
                  <w:shd w:val="clear" w:color="000000" w:fill="FFFFCC"/>
                  <w:vAlign w:val="bottom"/>
                  <w:hideMark/>
                </w:tcPr>
                <w:p w14:paraId="475F4D67" w14:textId="77777777" w:rsidR="00DA3FC3" w:rsidRPr="00DA3FC3" w:rsidRDefault="00DA3FC3" w:rsidP="00DA3FC3">
                  <w:pPr>
                    <w:spacing w:after="0" w:line="240" w:lineRule="auto"/>
                    <w:rPr>
                      <w:rFonts w:ascii="Calibri" w:eastAsia="Times New Roman" w:hAnsi="Calibri" w:cs="Calibri"/>
                      <w:b/>
                      <w:bCs/>
                      <w:color w:val="000000"/>
                    </w:rPr>
                  </w:pPr>
                  <w:r w:rsidRPr="00DA3FC3">
                    <w:rPr>
                      <w:rFonts w:ascii="Calibri" w:eastAsia="Times New Roman" w:hAnsi="Calibri" w:cs="Calibri"/>
                      <w:b/>
                      <w:bCs/>
                      <w:color w:val="000000"/>
                    </w:rPr>
                    <w:t>Equipment, Software &amp; Online Services</w:t>
                  </w:r>
                </w:p>
              </w:tc>
              <w:tc>
                <w:tcPr>
                  <w:tcW w:w="1720" w:type="dxa"/>
                  <w:tcBorders>
                    <w:top w:val="nil"/>
                    <w:left w:val="nil"/>
                    <w:bottom w:val="single" w:sz="4" w:space="0" w:color="auto"/>
                    <w:right w:val="single" w:sz="4" w:space="0" w:color="auto"/>
                  </w:tcBorders>
                  <w:shd w:val="clear" w:color="auto" w:fill="auto"/>
                  <w:noWrap/>
                  <w:vAlign w:val="bottom"/>
                  <w:hideMark/>
                </w:tcPr>
                <w:p w14:paraId="2E293F1D" w14:textId="77777777" w:rsidR="00DA3FC3" w:rsidRPr="00DA3FC3" w:rsidRDefault="00DA3FC3" w:rsidP="00DA3FC3">
                  <w:pPr>
                    <w:spacing w:after="0" w:line="240" w:lineRule="auto"/>
                    <w:jc w:val="right"/>
                    <w:rPr>
                      <w:rFonts w:ascii="Calibri" w:eastAsia="Times New Roman" w:hAnsi="Calibri" w:cs="Calibri"/>
                      <w:color w:val="000000"/>
                    </w:rPr>
                  </w:pPr>
                  <w:r w:rsidRPr="00DA3FC3">
                    <w:rPr>
                      <w:rFonts w:ascii="Calibri" w:eastAsia="Times New Roman" w:hAnsi="Calibri" w:cs="Calibri"/>
                      <w:color w:val="000000"/>
                    </w:rPr>
                    <w:t>$3,686</w:t>
                  </w:r>
                </w:p>
              </w:tc>
              <w:tc>
                <w:tcPr>
                  <w:tcW w:w="1580" w:type="dxa"/>
                  <w:tcBorders>
                    <w:top w:val="nil"/>
                    <w:left w:val="nil"/>
                    <w:bottom w:val="single" w:sz="4" w:space="0" w:color="auto"/>
                    <w:right w:val="single" w:sz="4" w:space="0" w:color="auto"/>
                  </w:tcBorders>
                  <w:shd w:val="clear" w:color="000000" w:fill="FFFFCC"/>
                  <w:noWrap/>
                  <w:vAlign w:val="bottom"/>
                  <w:hideMark/>
                </w:tcPr>
                <w:p w14:paraId="7F66F514" w14:textId="77777777" w:rsidR="00DA3FC3" w:rsidRPr="00DA3FC3" w:rsidRDefault="00DA3FC3" w:rsidP="00DA3FC3">
                  <w:pPr>
                    <w:spacing w:after="0" w:line="240" w:lineRule="auto"/>
                    <w:jc w:val="right"/>
                    <w:rPr>
                      <w:rFonts w:ascii="Calibri" w:eastAsia="Times New Roman" w:hAnsi="Calibri" w:cs="Calibri"/>
                      <w:color w:val="000000"/>
                    </w:rPr>
                  </w:pPr>
                  <w:r w:rsidRPr="00DA3FC3">
                    <w:rPr>
                      <w:rFonts w:ascii="Calibri" w:eastAsia="Times New Roman" w:hAnsi="Calibri" w:cs="Calibri"/>
                      <w:color w:val="000000"/>
                    </w:rPr>
                    <w:t>$3,500</w:t>
                  </w:r>
                </w:p>
              </w:tc>
            </w:tr>
            <w:tr w:rsidR="00DA3FC3" w:rsidRPr="00DA3FC3" w14:paraId="09DEEA7C" w14:textId="77777777" w:rsidTr="00DA3FC3">
              <w:trPr>
                <w:trHeight w:val="300"/>
              </w:trPr>
              <w:tc>
                <w:tcPr>
                  <w:tcW w:w="2020" w:type="dxa"/>
                  <w:tcBorders>
                    <w:top w:val="nil"/>
                    <w:left w:val="single" w:sz="4" w:space="0" w:color="auto"/>
                    <w:bottom w:val="single" w:sz="4" w:space="0" w:color="auto"/>
                    <w:right w:val="single" w:sz="4" w:space="0" w:color="auto"/>
                  </w:tcBorders>
                  <w:shd w:val="clear" w:color="000000" w:fill="FFFFCC"/>
                  <w:vAlign w:val="bottom"/>
                  <w:hideMark/>
                </w:tcPr>
                <w:p w14:paraId="229FEE73" w14:textId="77777777" w:rsidR="00DA3FC3" w:rsidRPr="00DA3FC3" w:rsidRDefault="00DA3FC3" w:rsidP="00DA3FC3">
                  <w:pPr>
                    <w:spacing w:after="0" w:line="240" w:lineRule="auto"/>
                    <w:rPr>
                      <w:rFonts w:ascii="Calibri" w:eastAsia="Times New Roman" w:hAnsi="Calibri" w:cs="Calibri"/>
                      <w:b/>
                      <w:bCs/>
                      <w:color w:val="000000"/>
                    </w:rPr>
                  </w:pPr>
                  <w:r w:rsidRPr="00DA3FC3">
                    <w:rPr>
                      <w:rFonts w:ascii="Calibri" w:eastAsia="Times New Roman" w:hAnsi="Calibri" w:cs="Calibri"/>
                      <w:b/>
                      <w:bCs/>
                      <w:color w:val="000000"/>
                    </w:rPr>
                    <w:t>Office &amp; Other</w:t>
                  </w:r>
                </w:p>
              </w:tc>
              <w:tc>
                <w:tcPr>
                  <w:tcW w:w="1720" w:type="dxa"/>
                  <w:tcBorders>
                    <w:top w:val="nil"/>
                    <w:left w:val="nil"/>
                    <w:bottom w:val="single" w:sz="4" w:space="0" w:color="auto"/>
                    <w:right w:val="single" w:sz="4" w:space="0" w:color="auto"/>
                  </w:tcBorders>
                  <w:shd w:val="clear" w:color="auto" w:fill="auto"/>
                  <w:noWrap/>
                  <w:vAlign w:val="bottom"/>
                  <w:hideMark/>
                </w:tcPr>
                <w:p w14:paraId="6C8B7EF3" w14:textId="77777777" w:rsidR="00DA3FC3" w:rsidRPr="00DA3FC3" w:rsidRDefault="00DA3FC3" w:rsidP="00DA3FC3">
                  <w:pPr>
                    <w:spacing w:after="0" w:line="240" w:lineRule="auto"/>
                    <w:jc w:val="right"/>
                    <w:rPr>
                      <w:rFonts w:ascii="Calibri" w:eastAsia="Times New Roman" w:hAnsi="Calibri" w:cs="Calibri"/>
                      <w:color w:val="000000"/>
                    </w:rPr>
                  </w:pPr>
                  <w:r w:rsidRPr="00DA3FC3">
                    <w:rPr>
                      <w:rFonts w:ascii="Calibri" w:eastAsia="Times New Roman" w:hAnsi="Calibri" w:cs="Calibri"/>
                      <w:color w:val="000000"/>
                    </w:rPr>
                    <w:t>$3,138</w:t>
                  </w:r>
                </w:p>
              </w:tc>
              <w:tc>
                <w:tcPr>
                  <w:tcW w:w="1580" w:type="dxa"/>
                  <w:tcBorders>
                    <w:top w:val="nil"/>
                    <w:left w:val="nil"/>
                    <w:bottom w:val="single" w:sz="4" w:space="0" w:color="auto"/>
                    <w:right w:val="single" w:sz="4" w:space="0" w:color="auto"/>
                  </w:tcBorders>
                  <w:shd w:val="clear" w:color="000000" w:fill="FFFFCC"/>
                  <w:noWrap/>
                  <w:vAlign w:val="bottom"/>
                  <w:hideMark/>
                </w:tcPr>
                <w:p w14:paraId="3E9233ED" w14:textId="77777777" w:rsidR="00DA3FC3" w:rsidRPr="00DA3FC3" w:rsidRDefault="00DA3FC3" w:rsidP="00DA3FC3">
                  <w:pPr>
                    <w:spacing w:after="0" w:line="240" w:lineRule="auto"/>
                    <w:jc w:val="right"/>
                    <w:rPr>
                      <w:rFonts w:ascii="Calibri" w:eastAsia="Times New Roman" w:hAnsi="Calibri" w:cs="Calibri"/>
                      <w:color w:val="000000"/>
                    </w:rPr>
                  </w:pPr>
                  <w:r w:rsidRPr="00DA3FC3">
                    <w:rPr>
                      <w:rFonts w:ascii="Calibri" w:eastAsia="Times New Roman" w:hAnsi="Calibri" w:cs="Calibri"/>
                      <w:color w:val="000000"/>
                    </w:rPr>
                    <w:t>$3,500</w:t>
                  </w:r>
                </w:p>
              </w:tc>
            </w:tr>
            <w:tr w:rsidR="00DA3FC3" w:rsidRPr="00DA3FC3" w14:paraId="5DE807F1" w14:textId="77777777" w:rsidTr="00DA3FC3">
              <w:trPr>
                <w:trHeight w:val="300"/>
              </w:trPr>
              <w:tc>
                <w:tcPr>
                  <w:tcW w:w="2020" w:type="dxa"/>
                  <w:tcBorders>
                    <w:top w:val="nil"/>
                    <w:left w:val="single" w:sz="4" w:space="0" w:color="auto"/>
                    <w:bottom w:val="single" w:sz="4" w:space="0" w:color="auto"/>
                    <w:right w:val="single" w:sz="4" w:space="0" w:color="auto"/>
                  </w:tcBorders>
                  <w:shd w:val="clear" w:color="000000" w:fill="FFFFCC"/>
                  <w:vAlign w:val="bottom"/>
                  <w:hideMark/>
                </w:tcPr>
                <w:p w14:paraId="47D6534A" w14:textId="77777777" w:rsidR="00DA3FC3" w:rsidRPr="00DA3FC3" w:rsidRDefault="00DA3FC3" w:rsidP="00DA3FC3">
                  <w:pPr>
                    <w:spacing w:after="0" w:line="240" w:lineRule="auto"/>
                    <w:jc w:val="right"/>
                    <w:rPr>
                      <w:rFonts w:ascii="Calibri" w:eastAsia="Times New Roman" w:hAnsi="Calibri" w:cs="Calibri"/>
                      <w:b/>
                      <w:bCs/>
                      <w:color w:val="000000"/>
                    </w:rPr>
                  </w:pPr>
                  <w:r w:rsidRPr="00DA3FC3">
                    <w:rPr>
                      <w:rFonts w:ascii="Calibri" w:eastAsia="Times New Roman" w:hAnsi="Calibri" w:cs="Calibri"/>
                      <w:b/>
                      <w:bCs/>
                      <w:color w:val="000000"/>
                    </w:rPr>
                    <w:t>Total to Fund</w:t>
                  </w:r>
                </w:p>
              </w:tc>
              <w:tc>
                <w:tcPr>
                  <w:tcW w:w="1720" w:type="dxa"/>
                  <w:tcBorders>
                    <w:top w:val="nil"/>
                    <w:left w:val="nil"/>
                    <w:bottom w:val="single" w:sz="4" w:space="0" w:color="auto"/>
                    <w:right w:val="single" w:sz="4" w:space="0" w:color="auto"/>
                  </w:tcBorders>
                  <w:shd w:val="clear" w:color="auto" w:fill="auto"/>
                  <w:vAlign w:val="bottom"/>
                  <w:hideMark/>
                </w:tcPr>
                <w:p w14:paraId="04461939" w14:textId="77777777" w:rsidR="00DA3FC3" w:rsidRPr="00DA3FC3" w:rsidRDefault="00DA3FC3" w:rsidP="00DA3FC3">
                  <w:pPr>
                    <w:spacing w:after="0" w:line="240" w:lineRule="auto"/>
                    <w:jc w:val="right"/>
                    <w:rPr>
                      <w:rFonts w:ascii="Calibri" w:eastAsia="Times New Roman" w:hAnsi="Calibri" w:cs="Calibri"/>
                      <w:b/>
                      <w:bCs/>
                      <w:color w:val="000000"/>
                    </w:rPr>
                  </w:pPr>
                  <w:r w:rsidRPr="00DA3FC3">
                    <w:rPr>
                      <w:rFonts w:ascii="Calibri" w:eastAsia="Times New Roman" w:hAnsi="Calibri" w:cs="Calibri"/>
                      <w:b/>
                      <w:bCs/>
                      <w:color w:val="000000"/>
                    </w:rPr>
                    <w:t>$25,211</w:t>
                  </w:r>
                </w:p>
              </w:tc>
              <w:tc>
                <w:tcPr>
                  <w:tcW w:w="1580" w:type="dxa"/>
                  <w:tcBorders>
                    <w:top w:val="nil"/>
                    <w:left w:val="nil"/>
                    <w:bottom w:val="single" w:sz="4" w:space="0" w:color="auto"/>
                    <w:right w:val="single" w:sz="4" w:space="0" w:color="auto"/>
                  </w:tcBorders>
                  <w:shd w:val="clear" w:color="000000" w:fill="FFFFCC"/>
                  <w:noWrap/>
                  <w:vAlign w:val="bottom"/>
                  <w:hideMark/>
                </w:tcPr>
                <w:p w14:paraId="1042634C" w14:textId="77777777" w:rsidR="00DA3FC3" w:rsidRPr="00DA3FC3" w:rsidRDefault="00DA3FC3" w:rsidP="00DA3FC3">
                  <w:pPr>
                    <w:spacing w:after="0" w:line="240" w:lineRule="auto"/>
                    <w:jc w:val="right"/>
                    <w:rPr>
                      <w:rFonts w:ascii="Calibri" w:eastAsia="Times New Roman" w:hAnsi="Calibri" w:cs="Calibri"/>
                      <w:b/>
                      <w:bCs/>
                      <w:color w:val="000000"/>
                    </w:rPr>
                  </w:pPr>
                  <w:r w:rsidRPr="00DA3FC3">
                    <w:rPr>
                      <w:rFonts w:ascii="Calibri" w:eastAsia="Times New Roman" w:hAnsi="Calibri" w:cs="Calibri"/>
                      <w:b/>
                      <w:bCs/>
                      <w:color w:val="000000"/>
                    </w:rPr>
                    <w:t>$32,000</w:t>
                  </w:r>
                </w:p>
              </w:tc>
            </w:tr>
            <w:tr w:rsidR="00DA3FC3" w:rsidRPr="00DA3FC3" w14:paraId="66ADAC66" w14:textId="77777777" w:rsidTr="002F6665">
              <w:trPr>
                <w:trHeight w:val="440"/>
              </w:trPr>
              <w:tc>
                <w:tcPr>
                  <w:tcW w:w="2020" w:type="dxa"/>
                  <w:tcBorders>
                    <w:top w:val="nil"/>
                    <w:left w:val="single" w:sz="4" w:space="0" w:color="auto"/>
                    <w:bottom w:val="single" w:sz="4" w:space="0" w:color="auto"/>
                    <w:right w:val="single" w:sz="4" w:space="0" w:color="auto"/>
                  </w:tcBorders>
                  <w:shd w:val="clear" w:color="000000" w:fill="FFFFCC"/>
                  <w:vAlign w:val="bottom"/>
                  <w:hideMark/>
                </w:tcPr>
                <w:p w14:paraId="29857E45" w14:textId="77777777" w:rsidR="00DA3FC3" w:rsidRPr="00DA3FC3" w:rsidRDefault="00DA3FC3" w:rsidP="00DA3FC3">
                  <w:pPr>
                    <w:spacing w:after="0" w:line="240" w:lineRule="auto"/>
                    <w:rPr>
                      <w:rFonts w:ascii="Calibri" w:eastAsia="Times New Roman" w:hAnsi="Calibri" w:cs="Calibri"/>
                      <w:b/>
                      <w:bCs/>
                      <w:color w:val="000000"/>
                    </w:rPr>
                  </w:pPr>
                  <w:r w:rsidRPr="00DA3FC3">
                    <w:rPr>
                      <w:rFonts w:ascii="Calibri" w:eastAsia="Times New Roman" w:hAnsi="Calibri" w:cs="Calibri"/>
                      <w:b/>
                      <w:bCs/>
                      <w:color w:val="000000"/>
                    </w:rPr>
                    <w:t xml:space="preserve"> Brokerage Fee</w:t>
                  </w:r>
                </w:p>
              </w:tc>
              <w:tc>
                <w:tcPr>
                  <w:tcW w:w="1720" w:type="dxa"/>
                  <w:tcBorders>
                    <w:top w:val="nil"/>
                    <w:left w:val="nil"/>
                    <w:bottom w:val="single" w:sz="4" w:space="0" w:color="auto"/>
                    <w:right w:val="single" w:sz="4" w:space="0" w:color="auto"/>
                  </w:tcBorders>
                  <w:shd w:val="clear" w:color="auto" w:fill="auto"/>
                  <w:vAlign w:val="bottom"/>
                  <w:hideMark/>
                </w:tcPr>
                <w:p w14:paraId="0149EF1E" w14:textId="77777777" w:rsidR="00DA3FC3" w:rsidRPr="00DA3FC3" w:rsidRDefault="00DA3FC3" w:rsidP="00DA3FC3">
                  <w:pPr>
                    <w:spacing w:after="0" w:line="240" w:lineRule="auto"/>
                    <w:jc w:val="right"/>
                    <w:rPr>
                      <w:rFonts w:ascii="Calibri" w:eastAsia="Times New Roman" w:hAnsi="Calibri" w:cs="Calibri"/>
                      <w:b/>
                      <w:bCs/>
                      <w:color w:val="000000"/>
                    </w:rPr>
                  </w:pPr>
                  <w:r w:rsidRPr="00DA3FC3">
                    <w:rPr>
                      <w:rFonts w:ascii="Calibri" w:eastAsia="Times New Roman" w:hAnsi="Calibri" w:cs="Calibri"/>
                      <w:b/>
                      <w:bCs/>
                      <w:color w:val="000000"/>
                    </w:rPr>
                    <w:t>$7,181</w:t>
                  </w:r>
                </w:p>
              </w:tc>
              <w:tc>
                <w:tcPr>
                  <w:tcW w:w="1580" w:type="dxa"/>
                  <w:tcBorders>
                    <w:top w:val="nil"/>
                    <w:left w:val="nil"/>
                    <w:bottom w:val="single" w:sz="4" w:space="0" w:color="auto"/>
                    <w:right w:val="single" w:sz="4" w:space="0" w:color="auto"/>
                  </w:tcBorders>
                  <w:shd w:val="clear" w:color="000000" w:fill="FFFFCC"/>
                  <w:noWrap/>
                  <w:vAlign w:val="bottom"/>
                  <w:hideMark/>
                </w:tcPr>
                <w:p w14:paraId="0C670168" w14:textId="77777777" w:rsidR="00DA3FC3" w:rsidRPr="00DA3FC3" w:rsidRDefault="00DA3FC3" w:rsidP="00DA3FC3">
                  <w:pPr>
                    <w:spacing w:after="0" w:line="240" w:lineRule="auto"/>
                    <w:jc w:val="right"/>
                    <w:rPr>
                      <w:rFonts w:ascii="Calibri" w:eastAsia="Times New Roman" w:hAnsi="Calibri" w:cs="Calibri"/>
                      <w:color w:val="000000"/>
                    </w:rPr>
                  </w:pPr>
                  <w:r w:rsidRPr="00DA3FC3">
                    <w:rPr>
                      <w:rFonts w:ascii="Calibri" w:eastAsia="Times New Roman" w:hAnsi="Calibri" w:cs="Calibri"/>
                      <w:color w:val="000000"/>
                    </w:rPr>
                    <w:t>$7,200</w:t>
                  </w:r>
                </w:p>
              </w:tc>
            </w:tr>
          </w:tbl>
          <w:p w14:paraId="40301ED4" w14:textId="77777777" w:rsidR="00F30C02" w:rsidRDefault="00F30C02" w:rsidP="000D73C9">
            <w:pPr>
              <w:pStyle w:val="NoSpacing"/>
            </w:pPr>
          </w:p>
          <w:p w14:paraId="0AFB53DD" w14:textId="22B0EE32" w:rsidR="00F30C02" w:rsidRPr="000D73C9" w:rsidRDefault="00F30C02" w:rsidP="000D73C9">
            <w:pPr>
              <w:pStyle w:val="NoSpacing"/>
            </w:pPr>
            <w:r>
              <w:t>Note:  The Brokerage fee is withdrawn from the fund by the bank to cover the costs of managing the account.  Therefore, this cost does not need to be raised as Income</w:t>
            </w:r>
            <w:r w:rsidR="007F637B">
              <w:t>.</w:t>
            </w:r>
          </w:p>
        </w:tc>
        <w:tc>
          <w:tcPr>
            <w:tcW w:w="4675" w:type="dxa"/>
          </w:tcPr>
          <w:p w14:paraId="2B7A24E7" w14:textId="64AED335" w:rsidR="002967B8" w:rsidRPr="005A6441" w:rsidRDefault="002967B8" w:rsidP="002967B8">
            <w:pPr>
              <w:rPr>
                <w:b/>
                <w:bCs/>
                <w:sz w:val="24"/>
                <w:szCs w:val="24"/>
              </w:rPr>
            </w:pPr>
            <w:r>
              <w:rPr>
                <w:b/>
                <w:bCs/>
                <w:sz w:val="24"/>
                <w:szCs w:val="24"/>
              </w:rPr>
              <w:t xml:space="preserve">Expense Assumptions from </w:t>
            </w:r>
            <w:r w:rsidR="007F637B">
              <w:rPr>
                <w:b/>
                <w:bCs/>
                <w:sz w:val="24"/>
                <w:szCs w:val="24"/>
              </w:rPr>
              <w:t>9</w:t>
            </w:r>
            <w:r>
              <w:rPr>
                <w:b/>
                <w:bCs/>
                <w:sz w:val="24"/>
                <w:szCs w:val="24"/>
              </w:rPr>
              <w:t>/4/21 to 12/31/21</w:t>
            </w:r>
            <w:r w:rsidRPr="005A6441">
              <w:rPr>
                <w:b/>
                <w:bCs/>
                <w:sz w:val="24"/>
                <w:szCs w:val="24"/>
              </w:rPr>
              <w:t>:</w:t>
            </w:r>
          </w:p>
          <w:p w14:paraId="62AE2489" w14:textId="1CD17B76" w:rsidR="00F30C02" w:rsidRDefault="00F30C02" w:rsidP="00F30C02">
            <w:pPr>
              <w:rPr>
                <w:b/>
                <w:bCs/>
                <w:sz w:val="24"/>
                <w:szCs w:val="24"/>
              </w:rPr>
            </w:pPr>
          </w:p>
          <w:p w14:paraId="4DBC91DB" w14:textId="0E2D4F4D" w:rsidR="00F30C02" w:rsidRDefault="00F30C02" w:rsidP="000D73C9">
            <w:pPr>
              <w:pStyle w:val="NoSpacing"/>
            </w:pPr>
            <w:r>
              <w:t xml:space="preserve">The proposed Budget will increase funding for Adult and Children </w:t>
            </w:r>
            <w:r w:rsidR="004E5F51">
              <w:t>P</w:t>
            </w:r>
            <w:r>
              <w:t>rograms.</w:t>
            </w:r>
          </w:p>
          <w:p w14:paraId="56346296" w14:textId="77777777" w:rsidR="00F30C02" w:rsidRDefault="00F30C02" w:rsidP="000D73C9">
            <w:pPr>
              <w:pStyle w:val="NoSpacing"/>
            </w:pPr>
          </w:p>
          <w:p w14:paraId="32B70124" w14:textId="65BCB2AC" w:rsidR="00F30C02" w:rsidRDefault="00F30C02" w:rsidP="000D73C9">
            <w:pPr>
              <w:pStyle w:val="NoSpacing"/>
            </w:pPr>
            <w:r>
              <w:t>See below for Museum Pass details.</w:t>
            </w:r>
          </w:p>
          <w:p w14:paraId="31B38417" w14:textId="77777777" w:rsidR="00F30C02" w:rsidRDefault="00F30C02" w:rsidP="000D73C9">
            <w:pPr>
              <w:pStyle w:val="NoSpacing"/>
            </w:pPr>
          </w:p>
          <w:p w14:paraId="4EDF412B" w14:textId="15325679" w:rsidR="00F30C02" w:rsidRDefault="00F30C02" w:rsidP="000D73C9">
            <w:pPr>
              <w:pStyle w:val="NoSpacing"/>
            </w:pPr>
            <w:r>
              <w:t xml:space="preserve">Three $1,500 </w:t>
            </w:r>
            <w:r w:rsidR="004B671B">
              <w:t>s</w:t>
            </w:r>
            <w:r>
              <w:t xml:space="preserve">cholarships were awarded in June of 2021 and will be paid in 2022. </w:t>
            </w:r>
          </w:p>
          <w:p w14:paraId="7CD6C550" w14:textId="565C8114" w:rsidR="00F30C02" w:rsidRDefault="00F30C02" w:rsidP="000D73C9">
            <w:pPr>
              <w:pStyle w:val="NoSpacing"/>
            </w:pPr>
          </w:p>
          <w:p w14:paraId="26DB303C" w14:textId="04E54849" w:rsidR="008C4774" w:rsidRDefault="00BA5E88" w:rsidP="000D73C9">
            <w:pPr>
              <w:pStyle w:val="NoSpacing"/>
            </w:pPr>
            <w:r>
              <w:t>Equipment</w:t>
            </w:r>
            <w:r w:rsidR="008C4774">
              <w:t xml:space="preserve">, Software &amp; Online Services </w:t>
            </w:r>
            <w:r w:rsidR="00F30C02">
              <w:t>funding includes: $2,500 for Book Page and Zoobean</w:t>
            </w:r>
            <w:r w:rsidR="00CB7C3D">
              <w:t>.</w:t>
            </w:r>
            <w:r w:rsidR="00F30C02">
              <w:t xml:space="preserve"> </w:t>
            </w:r>
          </w:p>
          <w:p w14:paraId="501A7CD7" w14:textId="77777777" w:rsidR="008C4774" w:rsidRDefault="008C4774" w:rsidP="000D73C9">
            <w:pPr>
              <w:pStyle w:val="NoSpacing"/>
            </w:pPr>
          </w:p>
          <w:p w14:paraId="66CCFBC2" w14:textId="11E7147C" w:rsidR="00F30C02" w:rsidRPr="00152688" w:rsidRDefault="008C4774" w:rsidP="00152688">
            <w:pPr>
              <w:pStyle w:val="NoSpacing"/>
            </w:pPr>
            <w:r>
              <w:t xml:space="preserve">Office funding includes </w:t>
            </w:r>
            <w:r w:rsidR="00F30C02">
              <w:t>$564 for insurance, funds for supplies, food and other miscellaneous items.</w:t>
            </w:r>
          </w:p>
        </w:tc>
      </w:tr>
    </w:tbl>
    <w:p w14:paraId="7CF88F3F" w14:textId="6671667D" w:rsidR="00F30C02" w:rsidRDefault="00F30C02" w:rsidP="000D73C9">
      <w:pPr>
        <w:pStyle w:val="NoSpacing"/>
      </w:pPr>
    </w:p>
    <w:p w14:paraId="2775BCBA" w14:textId="3981D2CD" w:rsidR="00F30C02" w:rsidRDefault="00F30C02" w:rsidP="000D73C9">
      <w:pPr>
        <w:pStyle w:val="NoSpacing"/>
        <w:ind w:firstLine="720"/>
        <w:rPr>
          <w:b/>
          <w:bCs/>
          <w:sz w:val="24"/>
          <w:szCs w:val="24"/>
        </w:rPr>
      </w:pPr>
      <w:r w:rsidRPr="000D73C9">
        <w:rPr>
          <w:b/>
          <w:bCs/>
          <w:sz w:val="24"/>
          <w:szCs w:val="24"/>
        </w:rPr>
        <w:t>Museum Passes</w:t>
      </w:r>
    </w:p>
    <w:p w14:paraId="4480DA10" w14:textId="77777777" w:rsidR="000D73C9" w:rsidRPr="000D73C9" w:rsidRDefault="000D73C9" w:rsidP="000D73C9">
      <w:pPr>
        <w:pStyle w:val="NoSpacing"/>
        <w:ind w:firstLine="720"/>
        <w:rPr>
          <w:b/>
          <w:bCs/>
        </w:rPr>
      </w:pPr>
    </w:p>
    <w:p w14:paraId="1399C62D" w14:textId="45AB13CB" w:rsidR="00F30C02" w:rsidRDefault="00F30C02" w:rsidP="000D73C9">
      <w:pPr>
        <w:pStyle w:val="NoSpacing"/>
      </w:pPr>
      <w:r>
        <w:t xml:space="preserve">The following list of </w:t>
      </w:r>
      <w:r w:rsidR="005129BD">
        <w:t>m</w:t>
      </w:r>
      <w:r>
        <w:t xml:space="preserve">useums are those that Friends have paid for in prior years.  </w:t>
      </w:r>
      <w:r w:rsidR="00152688">
        <w:t>T</w:t>
      </w:r>
      <w:r>
        <w:t xml:space="preserve">he overall cost of this program </w:t>
      </w:r>
      <w:r w:rsidR="00493882">
        <w:t xml:space="preserve">in the Budget </w:t>
      </w:r>
      <w:r>
        <w:t>is rounded down from $5,046 to $5,000.</w:t>
      </w:r>
    </w:p>
    <w:p w14:paraId="58C8D82B" w14:textId="77777777" w:rsidR="000D73C9" w:rsidRDefault="000D73C9" w:rsidP="000D73C9">
      <w:pPr>
        <w:pStyle w:val="NoSpacing"/>
      </w:pPr>
    </w:p>
    <w:tbl>
      <w:tblPr>
        <w:tblW w:w="4380" w:type="dxa"/>
        <w:jc w:val="center"/>
        <w:tblLook w:val="04A0" w:firstRow="1" w:lastRow="0" w:firstColumn="1" w:lastColumn="0" w:noHBand="0" w:noVBand="1"/>
      </w:tblPr>
      <w:tblGrid>
        <w:gridCol w:w="3320"/>
        <w:gridCol w:w="1060"/>
      </w:tblGrid>
      <w:tr w:rsidR="00F30C02" w:rsidRPr="00206341" w14:paraId="644D3853" w14:textId="77777777" w:rsidTr="0022434B">
        <w:trPr>
          <w:trHeight w:val="300"/>
          <w:jc w:val="center"/>
        </w:trPr>
        <w:tc>
          <w:tcPr>
            <w:tcW w:w="3320" w:type="dxa"/>
            <w:tcBorders>
              <w:top w:val="single" w:sz="4" w:space="0" w:color="auto"/>
              <w:left w:val="single" w:sz="4" w:space="0" w:color="auto"/>
              <w:bottom w:val="single" w:sz="4" w:space="0" w:color="auto"/>
              <w:right w:val="single" w:sz="4" w:space="0" w:color="auto"/>
            </w:tcBorders>
            <w:shd w:val="clear" w:color="000000" w:fill="66FFFF"/>
            <w:vAlign w:val="bottom"/>
            <w:hideMark/>
          </w:tcPr>
          <w:p w14:paraId="6035E126" w14:textId="77777777" w:rsidR="00F30C02" w:rsidRPr="00206341" w:rsidRDefault="00F30C02" w:rsidP="0022434B">
            <w:pPr>
              <w:spacing w:after="0" w:line="240" w:lineRule="auto"/>
              <w:rPr>
                <w:rFonts w:ascii="Calibri" w:eastAsia="Times New Roman" w:hAnsi="Calibri" w:cs="Calibri"/>
                <w:b/>
                <w:bCs/>
                <w:color w:val="000000"/>
              </w:rPr>
            </w:pPr>
            <w:r w:rsidRPr="00206341">
              <w:rPr>
                <w:rFonts w:ascii="Calibri" w:eastAsia="Times New Roman" w:hAnsi="Calibri" w:cs="Calibri"/>
                <w:b/>
                <w:bCs/>
                <w:color w:val="000000"/>
              </w:rPr>
              <w:t>Museum Passes</w:t>
            </w:r>
          </w:p>
        </w:tc>
        <w:tc>
          <w:tcPr>
            <w:tcW w:w="1060" w:type="dxa"/>
            <w:tcBorders>
              <w:top w:val="single" w:sz="4" w:space="0" w:color="auto"/>
              <w:left w:val="nil"/>
              <w:bottom w:val="single" w:sz="4" w:space="0" w:color="auto"/>
              <w:right w:val="single" w:sz="4" w:space="0" w:color="auto"/>
            </w:tcBorders>
            <w:shd w:val="clear" w:color="000000" w:fill="66FFFF"/>
            <w:noWrap/>
            <w:vAlign w:val="bottom"/>
            <w:hideMark/>
          </w:tcPr>
          <w:p w14:paraId="0E0B5875" w14:textId="77777777" w:rsidR="00F30C02" w:rsidRPr="00206341" w:rsidRDefault="00F30C02" w:rsidP="0022434B">
            <w:pPr>
              <w:spacing w:after="0" w:line="240" w:lineRule="auto"/>
              <w:jc w:val="center"/>
              <w:rPr>
                <w:rFonts w:ascii="Calibri" w:eastAsia="Times New Roman" w:hAnsi="Calibri" w:cs="Calibri"/>
                <w:b/>
                <w:bCs/>
                <w:color w:val="000000"/>
              </w:rPr>
            </w:pPr>
            <w:r w:rsidRPr="00206341">
              <w:rPr>
                <w:rFonts w:ascii="Calibri" w:eastAsia="Times New Roman" w:hAnsi="Calibri" w:cs="Calibri"/>
                <w:b/>
                <w:bCs/>
                <w:color w:val="000000"/>
              </w:rPr>
              <w:t>$</w:t>
            </w:r>
          </w:p>
        </w:tc>
      </w:tr>
      <w:tr w:rsidR="00F30C02" w:rsidRPr="00206341" w14:paraId="77768343" w14:textId="77777777" w:rsidTr="0022434B">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0176AE5C" w14:textId="77777777" w:rsidR="00F30C02" w:rsidRPr="00206341" w:rsidRDefault="00F30C02" w:rsidP="0022434B">
            <w:pPr>
              <w:spacing w:after="0" w:line="240" w:lineRule="auto"/>
              <w:rPr>
                <w:rFonts w:ascii="Calibri" w:eastAsia="Times New Roman" w:hAnsi="Calibri" w:cs="Calibri"/>
                <w:color w:val="000000"/>
              </w:rPr>
            </w:pPr>
            <w:r w:rsidRPr="00206341">
              <w:rPr>
                <w:rFonts w:ascii="Calibri" w:eastAsia="Times New Roman" w:hAnsi="Calibri" w:cs="Calibri"/>
                <w:color w:val="000000"/>
              </w:rPr>
              <w:t>Boston Children's</w:t>
            </w:r>
          </w:p>
        </w:tc>
        <w:tc>
          <w:tcPr>
            <w:tcW w:w="1060" w:type="dxa"/>
            <w:tcBorders>
              <w:top w:val="nil"/>
              <w:left w:val="nil"/>
              <w:bottom w:val="single" w:sz="4" w:space="0" w:color="auto"/>
              <w:right w:val="single" w:sz="4" w:space="0" w:color="auto"/>
            </w:tcBorders>
            <w:shd w:val="clear" w:color="auto" w:fill="auto"/>
            <w:noWrap/>
            <w:vAlign w:val="bottom"/>
            <w:hideMark/>
          </w:tcPr>
          <w:p w14:paraId="410BA99B" w14:textId="77777777" w:rsidR="00F30C02" w:rsidRPr="00206341" w:rsidRDefault="00F30C02" w:rsidP="0022434B">
            <w:pPr>
              <w:spacing w:after="0" w:line="240" w:lineRule="auto"/>
              <w:jc w:val="right"/>
              <w:rPr>
                <w:rFonts w:ascii="Calibri" w:eastAsia="Times New Roman" w:hAnsi="Calibri" w:cs="Calibri"/>
                <w:color w:val="000000"/>
              </w:rPr>
            </w:pPr>
            <w:r w:rsidRPr="00206341">
              <w:rPr>
                <w:rFonts w:ascii="Calibri" w:eastAsia="Times New Roman" w:hAnsi="Calibri" w:cs="Calibri"/>
                <w:color w:val="000000"/>
              </w:rPr>
              <w:t>$700</w:t>
            </w:r>
          </w:p>
        </w:tc>
      </w:tr>
      <w:tr w:rsidR="00F30C02" w:rsidRPr="00206341" w14:paraId="01CE9DBC" w14:textId="77777777" w:rsidTr="0022434B">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896927C" w14:textId="77777777" w:rsidR="00F30C02" w:rsidRPr="00206341" w:rsidRDefault="00F30C02" w:rsidP="0022434B">
            <w:pPr>
              <w:spacing w:after="0" w:line="240" w:lineRule="auto"/>
              <w:rPr>
                <w:rFonts w:ascii="Calibri" w:eastAsia="Times New Roman" w:hAnsi="Calibri" w:cs="Calibri"/>
                <w:color w:val="000000"/>
              </w:rPr>
            </w:pPr>
            <w:r w:rsidRPr="00206341">
              <w:rPr>
                <w:rFonts w:ascii="Calibri" w:eastAsia="Times New Roman" w:hAnsi="Calibri" w:cs="Calibri"/>
                <w:color w:val="000000"/>
              </w:rPr>
              <w:t>Buttonwood Park Zoo</w:t>
            </w:r>
          </w:p>
        </w:tc>
        <w:tc>
          <w:tcPr>
            <w:tcW w:w="1060" w:type="dxa"/>
            <w:tcBorders>
              <w:top w:val="nil"/>
              <w:left w:val="nil"/>
              <w:bottom w:val="single" w:sz="4" w:space="0" w:color="auto"/>
              <w:right w:val="single" w:sz="4" w:space="0" w:color="auto"/>
            </w:tcBorders>
            <w:shd w:val="clear" w:color="auto" w:fill="auto"/>
            <w:noWrap/>
            <w:vAlign w:val="bottom"/>
            <w:hideMark/>
          </w:tcPr>
          <w:p w14:paraId="637E5D4F" w14:textId="77777777" w:rsidR="00F30C02" w:rsidRPr="00206341" w:rsidRDefault="00F30C02" w:rsidP="0022434B">
            <w:pPr>
              <w:spacing w:after="0" w:line="240" w:lineRule="auto"/>
              <w:jc w:val="right"/>
              <w:rPr>
                <w:rFonts w:ascii="Calibri" w:eastAsia="Times New Roman" w:hAnsi="Calibri" w:cs="Calibri"/>
                <w:color w:val="000000"/>
              </w:rPr>
            </w:pPr>
            <w:r w:rsidRPr="00206341">
              <w:rPr>
                <w:rFonts w:ascii="Calibri" w:eastAsia="Times New Roman" w:hAnsi="Calibri" w:cs="Calibri"/>
                <w:color w:val="000000"/>
              </w:rPr>
              <w:t>$350</w:t>
            </w:r>
          </w:p>
        </w:tc>
      </w:tr>
      <w:tr w:rsidR="00F30C02" w:rsidRPr="00206341" w14:paraId="0BE2D450" w14:textId="77777777" w:rsidTr="0022434B">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E85D656" w14:textId="77777777" w:rsidR="00F30C02" w:rsidRPr="00206341" w:rsidRDefault="00F30C02" w:rsidP="0022434B">
            <w:pPr>
              <w:spacing w:after="0" w:line="240" w:lineRule="auto"/>
              <w:rPr>
                <w:rFonts w:ascii="Calibri" w:eastAsia="Times New Roman" w:hAnsi="Calibri" w:cs="Calibri"/>
                <w:color w:val="000000"/>
              </w:rPr>
            </w:pPr>
            <w:r w:rsidRPr="00206341">
              <w:rPr>
                <w:rFonts w:ascii="Calibri" w:eastAsia="Times New Roman" w:hAnsi="Calibri" w:cs="Calibri"/>
                <w:color w:val="000000"/>
              </w:rPr>
              <w:t>Cape Cod Children's Museum</w:t>
            </w:r>
          </w:p>
        </w:tc>
        <w:tc>
          <w:tcPr>
            <w:tcW w:w="1060" w:type="dxa"/>
            <w:tcBorders>
              <w:top w:val="nil"/>
              <w:left w:val="nil"/>
              <w:bottom w:val="single" w:sz="4" w:space="0" w:color="auto"/>
              <w:right w:val="single" w:sz="4" w:space="0" w:color="auto"/>
            </w:tcBorders>
            <w:shd w:val="clear" w:color="auto" w:fill="auto"/>
            <w:noWrap/>
            <w:vAlign w:val="bottom"/>
            <w:hideMark/>
          </w:tcPr>
          <w:p w14:paraId="1F7CA56C" w14:textId="77777777" w:rsidR="00F30C02" w:rsidRPr="00206341" w:rsidRDefault="00F30C02" w:rsidP="0022434B">
            <w:pPr>
              <w:spacing w:after="0" w:line="240" w:lineRule="auto"/>
              <w:jc w:val="right"/>
              <w:rPr>
                <w:rFonts w:ascii="Calibri" w:eastAsia="Times New Roman" w:hAnsi="Calibri" w:cs="Calibri"/>
                <w:color w:val="000000"/>
              </w:rPr>
            </w:pPr>
            <w:r w:rsidRPr="00206341">
              <w:rPr>
                <w:rFonts w:ascii="Calibri" w:eastAsia="Times New Roman" w:hAnsi="Calibri" w:cs="Calibri"/>
                <w:color w:val="000000"/>
              </w:rPr>
              <w:t>$400</w:t>
            </w:r>
          </w:p>
        </w:tc>
      </w:tr>
      <w:tr w:rsidR="00F30C02" w:rsidRPr="00206341" w14:paraId="68660FC6" w14:textId="77777777" w:rsidTr="0022434B">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7F7BDC2" w14:textId="77777777" w:rsidR="00F30C02" w:rsidRPr="00206341" w:rsidRDefault="00F30C02" w:rsidP="0022434B">
            <w:pPr>
              <w:spacing w:after="0" w:line="240" w:lineRule="auto"/>
              <w:rPr>
                <w:rFonts w:ascii="Calibri" w:eastAsia="Times New Roman" w:hAnsi="Calibri" w:cs="Calibri"/>
                <w:color w:val="000000"/>
              </w:rPr>
            </w:pPr>
            <w:r w:rsidRPr="00206341">
              <w:rPr>
                <w:rFonts w:ascii="Calibri" w:eastAsia="Times New Roman" w:hAnsi="Calibri" w:cs="Calibri"/>
                <w:color w:val="000000"/>
              </w:rPr>
              <w:t>Cape Cod History of Natural History</w:t>
            </w:r>
          </w:p>
        </w:tc>
        <w:tc>
          <w:tcPr>
            <w:tcW w:w="1060" w:type="dxa"/>
            <w:tcBorders>
              <w:top w:val="nil"/>
              <w:left w:val="nil"/>
              <w:bottom w:val="single" w:sz="4" w:space="0" w:color="auto"/>
              <w:right w:val="single" w:sz="4" w:space="0" w:color="auto"/>
            </w:tcBorders>
            <w:shd w:val="clear" w:color="auto" w:fill="auto"/>
            <w:noWrap/>
            <w:vAlign w:val="bottom"/>
            <w:hideMark/>
          </w:tcPr>
          <w:p w14:paraId="163773E7" w14:textId="77777777" w:rsidR="00F30C02" w:rsidRPr="00206341" w:rsidRDefault="00F30C02" w:rsidP="0022434B">
            <w:pPr>
              <w:spacing w:after="0" w:line="240" w:lineRule="auto"/>
              <w:jc w:val="right"/>
              <w:rPr>
                <w:rFonts w:ascii="Calibri" w:eastAsia="Times New Roman" w:hAnsi="Calibri" w:cs="Calibri"/>
                <w:color w:val="000000"/>
              </w:rPr>
            </w:pPr>
            <w:r w:rsidRPr="00206341">
              <w:rPr>
                <w:rFonts w:ascii="Calibri" w:eastAsia="Times New Roman" w:hAnsi="Calibri" w:cs="Calibri"/>
                <w:color w:val="000000"/>
              </w:rPr>
              <w:t>$200</w:t>
            </w:r>
          </w:p>
        </w:tc>
      </w:tr>
      <w:tr w:rsidR="00F30C02" w:rsidRPr="00206341" w14:paraId="7F319640" w14:textId="77777777" w:rsidTr="0022434B">
        <w:trPr>
          <w:trHeight w:val="300"/>
          <w:jc w:val="center"/>
        </w:trPr>
        <w:tc>
          <w:tcPr>
            <w:tcW w:w="3320" w:type="dxa"/>
            <w:tcBorders>
              <w:top w:val="nil"/>
              <w:left w:val="single" w:sz="4" w:space="0" w:color="auto"/>
              <w:bottom w:val="single" w:sz="4" w:space="0" w:color="auto"/>
              <w:right w:val="single" w:sz="4" w:space="0" w:color="auto"/>
            </w:tcBorders>
            <w:shd w:val="clear" w:color="000000" w:fill="F2F2F2"/>
            <w:noWrap/>
            <w:vAlign w:val="bottom"/>
            <w:hideMark/>
          </w:tcPr>
          <w:p w14:paraId="2E781B3D" w14:textId="77777777" w:rsidR="00F30C02" w:rsidRPr="00206341" w:rsidRDefault="00F30C02" w:rsidP="0022434B">
            <w:pPr>
              <w:spacing w:after="0" w:line="240" w:lineRule="auto"/>
              <w:rPr>
                <w:rFonts w:ascii="Calibri" w:eastAsia="Times New Roman" w:hAnsi="Calibri" w:cs="Calibri"/>
                <w:color w:val="000000"/>
              </w:rPr>
            </w:pPr>
            <w:r w:rsidRPr="00206341">
              <w:rPr>
                <w:rFonts w:ascii="Calibri" w:eastAsia="Times New Roman" w:hAnsi="Calibri" w:cs="Calibri"/>
                <w:color w:val="000000"/>
              </w:rPr>
              <w:t>Edaville (currently closed)</w:t>
            </w:r>
          </w:p>
        </w:tc>
        <w:tc>
          <w:tcPr>
            <w:tcW w:w="1060" w:type="dxa"/>
            <w:tcBorders>
              <w:top w:val="nil"/>
              <w:left w:val="nil"/>
              <w:bottom w:val="single" w:sz="4" w:space="0" w:color="auto"/>
              <w:right w:val="single" w:sz="4" w:space="0" w:color="auto"/>
            </w:tcBorders>
            <w:shd w:val="clear" w:color="000000" w:fill="F2F2F2"/>
            <w:noWrap/>
            <w:vAlign w:val="bottom"/>
            <w:hideMark/>
          </w:tcPr>
          <w:p w14:paraId="50B9B3BF" w14:textId="77777777" w:rsidR="00F30C02" w:rsidRPr="00206341" w:rsidRDefault="00F30C02" w:rsidP="0022434B">
            <w:pPr>
              <w:spacing w:after="0" w:line="240" w:lineRule="auto"/>
              <w:jc w:val="right"/>
              <w:rPr>
                <w:rFonts w:ascii="Calibri" w:eastAsia="Times New Roman" w:hAnsi="Calibri" w:cs="Calibri"/>
                <w:color w:val="000000"/>
              </w:rPr>
            </w:pPr>
            <w:r w:rsidRPr="00206341">
              <w:rPr>
                <w:rFonts w:ascii="Calibri" w:eastAsia="Times New Roman" w:hAnsi="Calibri" w:cs="Calibri"/>
                <w:color w:val="000000"/>
              </w:rPr>
              <w:t>$600</w:t>
            </w:r>
          </w:p>
        </w:tc>
      </w:tr>
      <w:tr w:rsidR="00F30C02" w:rsidRPr="00206341" w14:paraId="2FC42859" w14:textId="77777777" w:rsidTr="0022434B">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C5E1CB9" w14:textId="77777777" w:rsidR="00F30C02" w:rsidRPr="00206341" w:rsidRDefault="00F30C02" w:rsidP="0022434B">
            <w:pPr>
              <w:spacing w:after="0" w:line="240" w:lineRule="auto"/>
              <w:rPr>
                <w:rFonts w:ascii="Calibri" w:eastAsia="Times New Roman" w:hAnsi="Calibri" w:cs="Calibri"/>
                <w:color w:val="000000"/>
              </w:rPr>
            </w:pPr>
            <w:r w:rsidRPr="00206341">
              <w:rPr>
                <w:rFonts w:ascii="Calibri" w:eastAsia="Times New Roman" w:hAnsi="Calibri" w:cs="Calibri"/>
                <w:color w:val="000000"/>
              </w:rPr>
              <w:t>Heritage Museum &amp; Garden</w:t>
            </w:r>
          </w:p>
        </w:tc>
        <w:tc>
          <w:tcPr>
            <w:tcW w:w="1060" w:type="dxa"/>
            <w:tcBorders>
              <w:top w:val="nil"/>
              <w:left w:val="nil"/>
              <w:bottom w:val="single" w:sz="4" w:space="0" w:color="auto"/>
              <w:right w:val="single" w:sz="4" w:space="0" w:color="auto"/>
            </w:tcBorders>
            <w:shd w:val="clear" w:color="auto" w:fill="auto"/>
            <w:noWrap/>
            <w:vAlign w:val="bottom"/>
            <w:hideMark/>
          </w:tcPr>
          <w:p w14:paraId="3180A845" w14:textId="77777777" w:rsidR="00F30C02" w:rsidRPr="00206341" w:rsidRDefault="00F30C02" w:rsidP="0022434B">
            <w:pPr>
              <w:spacing w:after="0" w:line="240" w:lineRule="auto"/>
              <w:jc w:val="right"/>
              <w:rPr>
                <w:rFonts w:ascii="Calibri" w:eastAsia="Times New Roman" w:hAnsi="Calibri" w:cs="Calibri"/>
                <w:color w:val="000000"/>
              </w:rPr>
            </w:pPr>
            <w:r w:rsidRPr="00206341">
              <w:rPr>
                <w:rFonts w:ascii="Calibri" w:eastAsia="Times New Roman" w:hAnsi="Calibri" w:cs="Calibri"/>
                <w:color w:val="000000"/>
              </w:rPr>
              <w:t>$350</w:t>
            </w:r>
          </w:p>
        </w:tc>
      </w:tr>
      <w:tr w:rsidR="00F30C02" w:rsidRPr="00206341" w14:paraId="7FCE5B51" w14:textId="77777777" w:rsidTr="0022434B">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34CAA8A" w14:textId="77777777" w:rsidR="00F30C02" w:rsidRPr="00206341" w:rsidRDefault="00F30C02" w:rsidP="0022434B">
            <w:pPr>
              <w:spacing w:after="0" w:line="240" w:lineRule="auto"/>
              <w:rPr>
                <w:rFonts w:ascii="Calibri" w:eastAsia="Times New Roman" w:hAnsi="Calibri" w:cs="Calibri"/>
                <w:color w:val="000000"/>
              </w:rPr>
            </w:pPr>
            <w:r w:rsidRPr="00206341">
              <w:rPr>
                <w:rFonts w:ascii="Calibri" w:eastAsia="Times New Roman" w:hAnsi="Calibri" w:cs="Calibri"/>
                <w:color w:val="000000"/>
              </w:rPr>
              <w:t>Historic New England</w:t>
            </w:r>
          </w:p>
        </w:tc>
        <w:tc>
          <w:tcPr>
            <w:tcW w:w="1060" w:type="dxa"/>
            <w:tcBorders>
              <w:top w:val="nil"/>
              <w:left w:val="nil"/>
              <w:bottom w:val="single" w:sz="4" w:space="0" w:color="auto"/>
              <w:right w:val="single" w:sz="4" w:space="0" w:color="auto"/>
            </w:tcBorders>
            <w:shd w:val="clear" w:color="auto" w:fill="auto"/>
            <w:noWrap/>
            <w:vAlign w:val="bottom"/>
            <w:hideMark/>
          </w:tcPr>
          <w:p w14:paraId="7F371931" w14:textId="77777777" w:rsidR="00F30C02" w:rsidRPr="00206341" w:rsidRDefault="00F30C02" w:rsidP="0022434B">
            <w:pPr>
              <w:spacing w:after="0" w:line="240" w:lineRule="auto"/>
              <w:jc w:val="right"/>
              <w:rPr>
                <w:rFonts w:ascii="Calibri" w:eastAsia="Times New Roman" w:hAnsi="Calibri" w:cs="Calibri"/>
                <w:color w:val="000000"/>
              </w:rPr>
            </w:pPr>
            <w:r w:rsidRPr="00206341">
              <w:rPr>
                <w:rFonts w:ascii="Calibri" w:eastAsia="Times New Roman" w:hAnsi="Calibri" w:cs="Calibri"/>
                <w:color w:val="000000"/>
              </w:rPr>
              <w:t>$125</w:t>
            </w:r>
          </w:p>
        </w:tc>
      </w:tr>
      <w:tr w:rsidR="00F30C02" w:rsidRPr="00206341" w14:paraId="62207E87" w14:textId="77777777" w:rsidTr="0022434B">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A922FA2" w14:textId="77777777" w:rsidR="00F30C02" w:rsidRPr="00206341" w:rsidRDefault="00F30C02" w:rsidP="0022434B">
            <w:pPr>
              <w:spacing w:after="0" w:line="240" w:lineRule="auto"/>
              <w:rPr>
                <w:rFonts w:ascii="Calibri" w:eastAsia="Times New Roman" w:hAnsi="Calibri" w:cs="Calibri"/>
                <w:color w:val="000000"/>
              </w:rPr>
            </w:pPr>
            <w:r w:rsidRPr="00206341">
              <w:rPr>
                <w:rFonts w:ascii="Calibri" w:eastAsia="Times New Roman" w:hAnsi="Calibri" w:cs="Calibri"/>
                <w:color w:val="000000"/>
              </w:rPr>
              <w:t>Isabel Stewart Gardener</w:t>
            </w:r>
          </w:p>
        </w:tc>
        <w:tc>
          <w:tcPr>
            <w:tcW w:w="1060" w:type="dxa"/>
            <w:tcBorders>
              <w:top w:val="nil"/>
              <w:left w:val="nil"/>
              <w:bottom w:val="single" w:sz="4" w:space="0" w:color="auto"/>
              <w:right w:val="single" w:sz="4" w:space="0" w:color="auto"/>
            </w:tcBorders>
            <w:shd w:val="clear" w:color="auto" w:fill="auto"/>
            <w:noWrap/>
            <w:vAlign w:val="bottom"/>
            <w:hideMark/>
          </w:tcPr>
          <w:p w14:paraId="453A2168" w14:textId="77777777" w:rsidR="00F30C02" w:rsidRPr="00206341" w:rsidRDefault="00F30C02" w:rsidP="0022434B">
            <w:pPr>
              <w:spacing w:after="0" w:line="240" w:lineRule="auto"/>
              <w:jc w:val="right"/>
              <w:rPr>
                <w:rFonts w:ascii="Calibri" w:eastAsia="Times New Roman" w:hAnsi="Calibri" w:cs="Calibri"/>
                <w:color w:val="000000"/>
              </w:rPr>
            </w:pPr>
            <w:r w:rsidRPr="00206341">
              <w:rPr>
                <w:rFonts w:ascii="Calibri" w:eastAsia="Times New Roman" w:hAnsi="Calibri" w:cs="Calibri"/>
                <w:color w:val="000000"/>
              </w:rPr>
              <w:t>$196</w:t>
            </w:r>
          </w:p>
        </w:tc>
      </w:tr>
      <w:tr w:rsidR="00F30C02" w:rsidRPr="00206341" w14:paraId="24F7732B" w14:textId="77777777" w:rsidTr="0022434B">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3A2E287" w14:textId="77777777" w:rsidR="00F30C02" w:rsidRPr="00206341" w:rsidRDefault="00F30C02" w:rsidP="0022434B">
            <w:pPr>
              <w:spacing w:after="0" w:line="240" w:lineRule="auto"/>
              <w:rPr>
                <w:rFonts w:ascii="Calibri" w:eastAsia="Times New Roman" w:hAnsi="Calibri" w:cs="Calibri"/>
                <w:color w:val="000000"/>
              </w:rPr>
            </w:pPr>
            <w:r w:rsidRPr="00206341">
              <w:rPr>
                <w:rFonts w:ascii="Calibri" w:eastAsia="Times New Roman" w:hAnsi="Calibri" w:cs="Calibri"/>
                <w:color w:val="000000"/>
              </w:rPr>
              <w:t>Museum of Fine Arts</w:t>
            </w:r>
          </w:p>
        </w:tc>
        <w:tc>
          <w:tcPr>
            <w:tcW w:w="1060" w:type="dxa"/>
            <w:tcBorders>
              <w:top w:val="nil"/>
              <w:left w:val="nil"/>
              <w:bottom w:val="single" w:sz="4" w:space="0" w:color="auto"/>
              <w:right w:val="single" w:sz="4" w:space="0" w:color="auto"/>
            </w:tcBorders>
            <w:shd w:val="clear" w:color="auto" w:fill="auto"/>
            <w:noWrap/>
            <w:vAlign w:val="bottom"/>
            <w:hideMark/>
          </w:tcPr>
          <w:p w14:paraId="6AD91494" w14:textId="77777777" w:rsidR="00F30C02" w:rsidRPr="00206341" w:rsidRDefault="00F30C02" w:rsidP="0022434B">
            <w:pPr>
              <w:spacing w:after="0" w:line="240" w:lineRule="auto"/>
              <w:jc w:val="right"/>
              <w:rPr>
                <w:rFonts w:ascii="Calibri" w:eastAsia="Times New Roman" w:hAnsi="Calibri" w:cs="Calibri"/>
                <w:color w:val="000000"/>
              </w:rPr>
            </w:pPr>
            <w:r w:rsidRPr="00206341">
              <w:rPr>
                <w:rFonts w:ascii="Calibri" w:eastAsia="Times New Roman" w:hAnsi="Calibri" w:cs="Calibri"/>
                <w:color w:val="000000"/>
              </w:rPr>
              <w:t>$475</w:t>
            </w:r>
          </w:p>
        </w:tc>
      </w:tr>
      <w:tr w:rsidR="00F30C02" w:rsidRPr="00206341" w14:paraId="127FA295" w14:textId="77777777" w:rsidTr="0022434B">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40A06C5" w14:textId="77777777" w:rsidR="00F30C02" w:rsidRPr="00206341" w:rsidRDefault="00F30C02" w:rsidP="0022434B">
            <w:pPr>
              <w:spacing w:after="0" w:line="240" w:lineRule="auto"/>
              <w:rPr>
                <w:rFonts w:ascii="Calibri" w:eastAsia="Times New Roman" w:hAnsi="Calibri" w:cs="Calibri"/>
                <w:color w:val="000000"/>
              </w:rPr>
            </w:pPr>
            <w:r w:rsidRPr="00206341">
              <w:rPr>
                <w:rFonts w:ascii="Calibri" w:eastAsia="Times New Roman" w:hAnsi="Calibri" w:cs="Calibri"/>
                <w:color w:val="000000"/>
              </w:rPr>
              <w:t>New England Aquarium</w:t>
            </w:r>
          </w:p>
        </w:tc>
        <w:tc>
          <w:tcPr>
            <w:tcW w:w="1060" w:type="dxa"/>
            <w:tcBorders>
              <w:top w:val="nil"/>
              <w:left w:val="nil"/>
              <w:bottom w:val="single" w:sz="4" w:space="0" w:color="auto"/>
              <w:right w:val="single" w:sz="4" w:space="0" w:color="auto"/>
            </w:tcBorders>
            <w:shd w:val="clear" w:color="auto" w:fill="auto"/>
            <w:noWrap/>
            <w:vAlign w:val="bottom"/>
            <w:hideMark/>
          </w:tcPr>
          <w:p w14:paraId="4FB29EB7" w14:textId="77777777" w:rsidR="00F30C02" w:rsidRPr="00206341" w:rsidRDefault="00F30C02" w:rsidP="0022434B">
            <w:pPr>
              <w:spacing w:after="0" w:line="240" w:lineRule="auto"/>
              <w:jc w:val="right"/>
              <w:rPr>
                <w:rFonts w:ascii="Calibri" w:eastAsia="Times New Roman" w:hAnsi="Calibri" w:cs="Calibri"/>
                <w:color w:val="000000"/>
              </w:rPr>
            </w:pPr>
            <w:r w:rsidRPr="00206341">
              <w:rPr>
                <w:rFonts w:ascii="Calibri" w:eastAsia="Times New Roman" w:hAnsi="Calibri" w:cs="Calibri"/>
                <w:color w:val="000000"/>
              </w:rPr>
              <w:t>$650</w:t>
            </w:r>
          </w:p>
        </w:tc>
      </w:tr>
      <w:tr w:rsidR="00F30C02" w:rsidRPr="00206341" w14:paraId="2420EED8" w14:textId="77777777" w:rsidTr="0022434B">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58CE846" w14:textId="4FF8FBD6" w:rsidR="00F30C02" w:rsidRPr="00206341" w:rsidRDefault="001A448C" w:rsidP="0022434B">
            <w:pPr>
              <w:spacing w:after="0" w:line="240" w:lineRule="auto"/>
              <w:rPr>
                <w:rFonts w:ascii="Calibri" w:eastAsia="Times New Roman" w:hAnsi="Calibri" w:cs="Calibri"/>
                <w:color w:val="000000"/>
              </w:rPr>
            </w:pPr>
            <w:r w:rsidRPr="00206341">
              <w:rPr>
                <w:rFonts w:ascii="Calibri" w:eastAsia="Times New Roman" w:hAnsi="Calibri" w:cs="Calibri"/>
                <w:color w:val="000000"/>
              </w:rPr>
              <w:t>Plimoth</w:t>
            </w:r>
            <w:r w:rsidR="00F30C02" w:rsidRPr="00206341">
              <w:rPr>
                <w:rFonts w:ascii="Calibri" w:eastAsia="Times New Roman" w:hAnsi="Calibri" w:cs="Calibri"/>
                <w:color w:val="000000"/>
              </w:rPr>
              <w:t xml:space="preserve"> Plantation &amp; Mayflower</w:t>
            </w:r>
          </w:p>
        </w:tc>
        <w:tc>
          <w:tcPr>
            <w:tcW w:w="1060" w:type="dxa"/>
            <w:tcBorders>
              <w:top w:val="nil"/>
              <w:left w:val="nil"/>
              <w:bottom w:val="single" w:sz="4" w:space="0" w:color="auto"/>
              <w:right w:val="single" w:sz="4" w:space="0" w:color="auto"/>
            </w:tcBorders>
            <w:shd w:val="clear" w:color="auto" w:fill="auto"/>
            <w:noWrap/>
            <w:vAlign w:val="bottom"/>
            <w:hideMark/>
          </w:tcPr>
          <w:p w14:paraId="49B79D78" w14:textId="77777777" w:rsidR="00F30C02" w:rsidRPr="00206341" w:rsidRDefault="00F30C02" w:rsidP="0022434B">
            <w:pPr>
              <w:spacing w:after="0" w:line="240" w:lineRule="auto"/>
              <w:jc w:val="right"/>
              <w:rPr>
                <w:rFonts w:ascii="Calibri" w:eastAsia="Times New Roman" w:hAnsi="Calibri" w:cs="Calibri"/>
                <w:color w:val="000000"/>
              </w:rPr>
            </w:pPr>
            <w:r w:rsidRPr="00206341">
              <w:rPr>
                <w:rFonts w:ascii="Calibri" w:eastAsia="Times New Roman" w:hAnsi="Calibri" w:cs="Calibri"/>
                <w:color w:val="000000"/>
              </w:rPr>
              <w:t>$500</w:t>
            </w:r>
          </w:p>
        </w:tc>
      </w:tr>
      <w:tr w:rsidR="00F30C02" w:rsidRPr="00206341" w14:paraId="145DE82D" w14:textId="77777777" w:rsidTr="0022434B">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E779DAD" w14:textId="77777777" w:rsidR="00F30C02" w:rsidRPr="00206341" w:rsidRDefault="00F30C02" w:rsidP="0022434B">
            <w:pPr>
              <w:spacing w:after="0" w:line="240" w:lineRule="auto"/>
              <w:rPr>
                <w:rFonts w:ascii="Calibri" w:eastAsia="Times New Roman" w:hAnsi="Calibri" w:cs="Calibri"/>
                <w:color w:val="000000"/>
              </w:rPr>
            </w:pPr>
            <w:r w:rsidRPr="00206341">
              <w:rPr>
                <w:rFonts w:ascii="Calibri" w:eastAsia="Times New Roman" w:hAnsi="Calibri" w:cs="Calibri"/>
                <w:color w:val="000000"/>
              </w:rPr>
              <w:t>Roger Williams Zoo Park</w:t>
            </w:r>
          </w:p>
        </w:tc>
        <w:tc>
          <w:tcPr>
            <w:tcW w:w="1060" w:type="dxa"/>
            <w:tcBorders>
              <w:top w:val="nil"/>
              <w:left w:val="nil"/>
              <w:bottom w:val="single" w:sz="4" w:space="0" w:color="auto"/>
              <w:right w:val="single" w:sz="4" w:space="0" w:color="auto"/>
            </w:tcBorders>
            <w:shd w:val="clear" w:color="auto" w:fill="auto"/>
            <w:noWrap/>
            <w:vAlign w:val="bottom"/>
            <w:hideMark/>
          </w:tcPr>
          <w:p w14:paraId="6DE8BB14" w14:textId="77777777" w:rsidR="00F30C02" w:rsidRPr="00206341" w:rsidRDefault="00F30C02" w:rsidP="0022434B">
            <w:pPr>
              <w:spacing w:after="0" w:line="240" w:lineRule="auto"/>
              <w:jc w:val="right"/>
              <w:rPr>
                <w:rFonts w:ascii="Calibri" w:eastAsia="Times New Roman" w:hAnsi="Calibri" w:cs="Calibri"/>
                <w:color w:val="000000"/>
              </w:rPr>
            </w:pPr>
            <w:r w:rsidRPr="00206341">
              <w:rPr>
                <w:rFonts w:ascii="Calibri" w:eastAsia="Times New Roman" w:hAnsi="Calibri" w:cs="Calibri"/>
                <w:color w:val="000000"/>
              </w:rPr>
              <w:t>$250</w:t>
            </w:r>
          </w:p>
        </w:tc>
      </w:tr>
      <w:tr w:rsidR="00F30C02" w:rsidRPr="00206341" w14:paraId="2474BCF4" w14:textId="77777777" w:rsidTr="0022434B">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1A0CE34" w14:textId="77777777" w:rsidR="00F30C02" w:rsidRPr="00206341" w:rsidRDefault="00F30C02" w:rsidP="0022434B">
            <w:pPr>
              <w:spacing w:after="0" w:line="240" w:lineRule="auto"/>
              <w:rPr>
                <w:rFonts w:ascii="Calibri" w:eastAsia="Times New Roman" w:hAnsi="Calibri" w:cs="Calibri"/>
                <w:color w:val="000000"/>
              </w:rPr>
            </w:pPr>
            <w:r w:rsidRPr="00206341">
              <w:rPr>
                <w:rFonts w:ascii="Calibri" w:eastAsia="Times New Roman" w:hAnsi="Calibri" w:cs="Calibri"/>
                <w:color w:val="000000"/>
              </w:rPr>
              <w:t>Zoo New England</w:t>
            </w:r>
          </w:p>
        </w:tc>
        <w:tc>
          <w:tcPr>
            <w:tcW w:w="1060" w:type="dxa"/>
            <w:tcBorders>
              <w:top w:val="nil"/>
              <w:left w:val="nil"/>
              <w:bottom w:val="single" w:sz="4" w:space="0" w:color="auto"/>
              <w:right w:val="single" w:sz="4" w:space="0" w:color="auto"/>
            </w:tcBorders>
            <w:shd w:val="clear" w:color="auto" w:fill="auto"/>
            <w:noWrap/>
            <w:vAlign w:val="bottom"/>
            <w:hideMark/>
          </w:tcPr>
          <w:p w14:paraId="41138226" w14:textId="77777777" w:rsidR="00F30C02" w:rsidRPr="00206341" w:rsidRDefault="00F30C02" w:rsidP="0022434B">
            <w:pPr>
              <w:spacing w:after="0" w:line="240" w:lineRule="auto"/>
              <w:jc w:val="right"/>
              <w:rPr>
                <w:rFonts w:ascii="Calibri" w:eastAsia="Times New Roman" w:hAnsi="Calibri" w:cs="Calibri"/>
                <w:color w:val="000000"/>
              </w:rPr>
            </w:pPr>
            <w:r w:rsidRPr="00206341">
              <w:rPr>
                <w:rFonts w:ascii="Calibri" w:eastAsia="Times New Roman" w:hAnsi="Calibri" w:cs="Calibri"/>
                <w:color w:val="000000"/>
              </w:rPr>
              <w:t>$250</w:t>
            </w:r>
          </w:p>
        </w:tc>
      </w:tr>
      <w:tr w:rsidR="00F30C02" w:rsidRPr="00206341" w14:paraId="6B48A84D" w14:textId="77777777" w:rsidTr="0022434B">
        <w:trPr>
          <w:trHeight w:val="300"/>
          <w:jc w:val="center"/>
        </w:trPr>
        <w:tc>
          <w:tcPr>
            <w:tcW w:w="3320" w:type="dxa"/>
            <w:tcBorders>
              <w:top w:val="nil"/>
              <w:left w:val="single" w:sz="4" w:space="0" w:color="auto"/>
              <w:bottom w:val="single" w:sz="4" w:space="0" w:color="auto"/>
              <w:right w:val="single" w:sz="4" w:space="0" w:color="auto"/>
            </w:tcBorders>
            <w:shd w:val="clear" w:color="000000" w:fill="66FFFF"/>
            <w:noWrap/>
            <w:vAlign w:val="bottom"/>
            <w:hideMark/>
          </w:tcPr>
          <w:p w14:paraId="2D81AB9E" w14:textId="77777777" w:rsidR="00F30C02" w:rsidRPr="00206341" w:rsidRDefault="00F30C02" w:rsidP="0022434B">
            <w:pPr>
              <w:spacing w:after="0" w:line="240" w:lineRule="auto"/>
              <w:jc w:val="right"/>
              <w:rPr>
                <w:rFonts w:ascii="Calibri" w:eastAsia="Times New Roman" w:hAnsi="Calibri" w:cs="Calibri"/>
                <w:b/>
                <w:bCs/>
                <w:color w:val="000000"/>
              </w:rPr>
            </w:pPr>
            <w:r w:rsidRPr="00206341">
              <w:rPr>
                <w:rFonts w:ascii="Calibri" w:eastAsia="Times New Roman" w:hAnsi="Calibri" w:cs="Calibri"/>
                <w:b/>
                <w:bCs/>
                <w:color w:val="000000"/>
              </w:rPr>
              <w:t>Total</w:t>
            </w:r>
          </w:p>
        </w:tc>
        <w:tc>
          <w:tcPr>
            <w:tcW w:w="1060" w:type="dxa"/>
            <w:tcBorders>
              <w:top w:val="nil"/>
              <w:left w:val="nil"/>
              <w:bottom w:val="single" w:sz="4" w:space="0" w:color="auto"/>
              <w:right w:val="single" w:sz="4" w:space="0" w:color="auto"/>
            </w:tcBorders>
            <w:shd w:val="clear" w:color="000000" w:fill="66FFFF"/>
            <w:noWrap/>
            <w:vAlign w:val="bottom"/>
            <w:hideMark/>
          </w:tcPr>
          <w:p w14:paraId="62A1911B" w14:textId="77777777" w:rsidR="00F30C02" w:rsidRPr="00206341" w:rsidRDefault="00F30C02" w:rsidP="0022434B">
            <w:pPr>
              <w:spacing w:after="0" w:line="240" w:lineRule="auto"/>
              <w:jc w:val="right"/>
              <w:rPr>
                <w:rFonts w:ascii="Calibri" w:eastAsia="Times New Roman" w:hAnsi="Calibri" w:cs="Calibri"/>
                <w:b/>
                <w:bCs/>
                <w:color w:val="000000"/>
              </w:rPr>
            </w:pPr>
            <w:r w:rsidRPr="00206341">
              <w:rPr>
                <w:rFonts w:ascii="Calibri" w:eastAsia="Times New Roman" w:hAnsi="Calibri" w:cs="Calibri"/>
                <w:b/>
                <w:bCs/>
                <w:color w:val="000000"/>
              </w:rPr>
              <w:t>$5,046</w:t>
            </w:r>
          </w:p>
        </w:tc>
      </w:tr>
    </w:tbl>
    <w:p w14:paraId="384E9AF9" w14:textId="77777777" w:rsidR="00F30C02" w:rsidRPr="000D73C9" w:rsidRDefault="00F30C02" w:rsidP="005A6441">
      <w:pPr>
        <w:rPr>
          <w:b/>
          <w:bCs/>
        </w:rPr>
      </w:pPr>
    </w:p>
    <w:p w14:paraId="62CEC86A" w14:textId="5D6D769A" w:rsidR="00F30C02" w:rsidRDefault="00F30C02" w:rsidP="00F30C02">
      <w:pPr>
        <w:pStyle w:val="ListParagraph"/>
        <w:numPr>
          <w:ilvl w:val="0"/>
          <w:numId w:val="3"/>
        </w:numPr>
        <w:rPr>
          <w:b/>
          <w:bCs/>
          <w:sz w:val="24"/>
          <w:szCs w:val="24"/>
        </w:rPr>
      </w:pPr>
      <w:r>
        <w:rPr>
          <w:b/>
          <w:bCs/>
          <w:sz w:val="24"/>
          <w:szCs w:val="24"/>
        </w:rPr>
        <w:t>Income</w:t>
      </w:r>
    </w:p>
    <w:tbl>
      <w:tblPr>
        <w:tblStyle w:val="TableGrid"/>
        <w:tblW w:w="0" w:type="auto"/>
        <w:tblLook w:val="04A0" w:firstRow="1" w:lastRow="0" w:firstColumn="1" w:lastColumn="0" w:noHBand="0" w:noVBand="1"/>
      </w:tblPr>
      <w:tblGrid>
        <w:gridCol w:w="5546"/>
        <w:gridCol w:w="3804"/>
      </w:tblGrid>
      <w:tr w:rsidR="005A6441" w14:paraId="0DEAF021" w14:textId="77777777" w:rsidTr="005A6441">
        <w:tc>
          <w:tcPr>
            <w:tcW w:w="5526" w:type="dxa"/>
          </w:tcPr>
          <w:tbl>
            <w:tblPr>
              <w:tblW w:w="5320" w:type="dxa"/>
              <w:tblLook w:val="04A0" w:firstRow="1" w:lastRow="0" w:firstColumn="1" w:lastColumn="0" w:noHBand="0" w:noVBand="1"/>
            </w:tblPr>
            <w:tblGrid>
              <w:gridCol w:w="2020"/>
              <w:gridCol w:w="1720"/>
              <w:gridCol w:w="1580"/>
            </w:tblGrid>
            <w:tr w:rsidR="000612F7" w:rsidRPr="000612F7" w14:paraId="17088D23" w14:textId="77777777" w:rsidTr="000612F7">
              <w:trPr>
                <w:trHeight w:val="1185"/>
              </w:trPr>
              <w:tc>
                <w:tcPr>
                  <w:tcW w:w="202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38D98482" w14:textId="77777777" w:rsidR="000612F7" w:rsidRPr="000612F7" w:rsidRDefault="000612F7" w:rsidP="000612F7">
                  <w:pPr>
                    <w:spacing w:after="0" w:line="240" w:lineRule="auto"/>
                    <w:jc w:val="center"/>
                    <w:rPr>
                      <w:rFonts w:ascii="Calibri" w:eastAsia="Times New Roman" w:hAnsi="Calibri" w:cs="Calibri"/>
                      <w:b/>
                      <w:bCs/>
                      <w:color w:val="000000"/>
                    </w:rPr>
                  </w:pPr>
                  <w:r w:rsidRPr="000612F7">
                    <w:rPr>
                      <w:rFonts w:ascii="Calibri" w:eastAsia="Times New Roman" w:hAnsi="Calibri" w:cs="Calibri"/>
                      <w:b/>
                      <w:bCs/>
                      <w:color w:val="000000"/>
                    </w:rPr>
                    <w:t>Income</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0BBD5369" w14:textId="77777777" w:rsidR="000612F7" w:rsidRPr="000612F7" w:rsidRDefault="000612F7" w:rsidP="000612F7">
                  <w:pPr>
                    <w:spacing w:after="0" w:line="240" w:lineRule="auto"/>
                    <w:jc w:val="center"/>
                    <w:rPr>
                      <w:rFonts w:ascii="Calibri" w:eastAsia="Times New Roman" w:hAnsi="Calibri" w:cs="Calibri"/>
                      <w:b/>
                      <w:bCs/>
                      <w:color w:val="000000"/>
                    </w:rPr>
                  </w:pPr>
                  <w:r w:rsidRPr="000612F7">
                    <w:rPr>
                      <w:rFonts w:ascii="Calibri" w:eastAsia="Times New Roman" w:hAnsi="Calibri" w:cs="Calibri"/>
                      <w:b/>
                      <w:bCs/>
                      <w:color w:val="000000"/>
                    </w:rPr>
                    <w:t>2021 Amended Budget - Based on Year End Forecast</w:t>
                  </w:r>
                </w:p>
              </w:tc>
              <w:tc>
                <w:tcPr>
                  <w:tcW w:w="1580" w:type="dxa"/>
                  <w:tcBorders>
                    <w:top w:val="single" w:sz="4" w:space="0" w:color="auto"/>
                    <w:left w:val="nil"/>
                    <w:bottom w:val="single" w:sz="4" w:space="0" w:color="auto"/>
                    <w:right w:val="single" w:sz="4" w:space="0" w:color="auto"/>
                  </w:tcBorders>
                  <w:shd w:val="clear" w:color="000000" w:fill="CCFFFF"/>
                  <w:vAlign w:val="bottom"/>
                  <w:hideMark/>
                </w:tcPr>
                <w:p w14:paraId="793590FF" w14:textId="77777777" w:rsidR="000612F7" w:rsidRPr="000612F7" w:rsidRDefault="000612F7" w:rsidP="000612F7">
                  <w:pPr>
                    <w:spacing w:after="0" w:line="240" w:lineRule="auto"/>
                    <w:jc w:val="center"/>
                    <w:rPr>
                      <w:rFonts w:ascii="Calibri" w:eastAsia="Times New Roman" w:hAnsi="Calibri" w:cs="Calibri"/>
                      <w:b/>
                      <w:bCs/>
                      <w:color w:val="000000"/>
                    </w:rPr>
                  </w:pPr>
                  <w:r w:rsidRPr="000612F7">
                    <w:rPr>
                      <w:rFonts w:ascii="Calibri" w:eastAsia="Times New Roman" w:hAnsi="Calibri" w:cs="Calibri"/>
                      <w:b/>
                      <w:bCs/>
                      <w:color w:val="000000"/>
                    </w:rPr>
                    <w:t>2022 Budget</w:t>
                  </w:r>
                </w:p>
              </w:tc>
            </w:tr>
            <w:tr w:rsidR="000612F7" w:rsidRPr="000612F7" w14:paraId="7AFDE06C" w14:textId="77777777" w:rsidTr="000612F7">
              <w:trPr>
                <w:trHeight w:val="300"/>
              </w:trPr>
              <w:tc>
                <w:tcPr>
                  <w:tcW w:w="2020" w:type="dxa"/>
                  <w:tcBorders>
                    <w:top w:val="nil"/>
                    <w:left w:val="single" w:sz="4" w:space="0" w:color="auto"/>
                    <w:bottom w:val="single" w:sz="4" w:space="0" w:color="auto"/>
                    <w:right w:val="single" w:sz="4" w:space="0" w:color="auto"/>
                  </w:tcBorders>
                  <w:shd w:val="clear" w:color="000000" w:fill="CCFFFF"/>
                  <w:vAlign w:val="bottom"/>
                  <w:hideMark/>
                </w:tcPr>
                <w:p w14:paraId="3E1B2CFD" w14:textId="77777777" w:rsidR="000612F7" w:rsidRPr="000612F7" w:rsidRDefault="000612F7" w:rsidP="000612F7">
                  <w:pPr>
                    <w:spacing w:after="0" w:line="240" w:lineRule="auto"/>
                    <w:rPr>
                      <w:rFonts w:ascii="Calibri" w:eastAsia="Times New Roman" w:hAnsi="Calibri" w:cs="Calibri"/>
                      <w:b/>
                      <w:bCs/>
                      <w:color w:val="000000"/>
                    </w:rPr>
                  </w:pPr>
                  <w:r w:rsidRPr="000612F7">
                    <w:rPr>
                      <w:rFonts w:ascii="Calibri" w:eastAsia="Times New Roman" w:hAnsi="Calibri" w:cs="Calibri"/>
                      <w:b/>
                      <w:bCs/>
                      <w:color w:val="000000"/>
                    </w:rPr>
                    <w:t>Dues</w:t>
                  </w:r>
                </w:p>
              </w:tc>
              <w:tc>
                <w:tcPr>
                  <w:tcW w:w="1720" w:type="dxa"/>
                  <w:tcBorders>
                    <w:top w:val="nil"/>
                    <w:left w:val="nil"/>
                    <w:bottom w:val="single" w:sz="4" w:space="0" w:color="auto"/>
                    <w:right w:val="single" w:sz="4" w:space="0" w:color="auto"/>
                  </w:tcBorders>
                  <w:shd w:val="clear" w:color="auto" w:fill="auto"/>
                  <w:noWrap/>
                  <w:vAlign w:val="bottom"/>
                  <w:hideMark/>
                </w:tcPr>
                <w:p w14:paraId="3399C55F" w14:textId="77777777" w:rsidR="000612F7" w:rsidRPr="000612F7" w:rsidRDefault="000612F7" w:rsidP="000612F7">
                  <w:pPr>
                    <w:spacing w:after="0" w:line="240" w:lineRule="auto"/>
                    <w:jc w:val="right"/>
                    <w:rPr>
                      <w:rFonts w:ascii="Calibri" w:eastAsia="Times New Roman" w:hAnsi="Calibri" w:cs="Calibri"/>
                      <w:color w:val="000000"/>
                    </w:rPr>
                  </w:pPr>
                  <w:r w:rsidRPr="000612F7">
                    <w:rPr>
                      <w:rFonts w:ascii="Calibri" w:eastAsia="Times New Roman" w:hAnsi="Calibri" w:cs="Calibri"/>
                      <w:color w:val="000000"/>
                    </w:rPr>
                    <w:t>$2,370</w:t>
                  </w:r>
                </w:p>
              </w:tc>
              <w:tc>
                <w:tcPr>
                  <w:tcW w:w="1580" w:type="dxa"/>
                  <w:tcBorders>
                    <w:top w:val="nil"/>
                    <w:left w:val="nil"/>
                    <w:bottom w:val="single" w:sz="4" w:space="0" w:color="auto"/>
                    <w:right w:val="single" w:sz="4" w:space="0" w:color="auto"/>
                  </w:tcBorders>
                  <w:shd w:val="clear" w:color="000000" w:fill="CCFFFF"/>
                  <w:noWrap/>
                  <w:vAlign w:val="bottom"/>
                  <w:hideMark/>
                </w:tcPr>
                <w:p w14:paraId="2D3590B9" w14:textId="77777777" w:rsidR="000612F7" w:rsidRPr="000612F7" w:rsidRDefault="000612F7" w:rsidP="000612F7">
                  <w:pPr>
                    <w:spacing w:after="0" w:line="240" w:lineRule="auto"/>
                    <w:jc w:val="right"/>
                    <w:rPr>
                      <w:rFonts w:ascii="Calibri" w:eastAsia="Times New Roman" w:hAnsi="Calibri" w:cs="Calibri"/>
                      <w:color w:val="000000"/>
                    </w:rPr>
                  </w:pPr>
                  <w:r w:rsidRPr="000612F7">
                    <w:rPr>
                      <w:rFonts w:ascii="Calibri" w:eastAsia="Times New Roman" w:hAnsi="Calibri" w:cs="Calibri"/>
                      <w:color w:val="000000"/>
                    </w:rPr>
                    <w:t>$2,400</w:t>
                  </w:r>
                </w:p>
              </w:tc>
            </w:tr>
            <w:tr w:rsidR="000612F7" w:rsidRPr="000612F7" w14:paraId="3DC05757" w14:textId="77777777" w:rsidTr="000612F7">
              <w:trPr>
                <w:trHeight w:val="300"/>
              </w:trPr>
              <w:tc>
                <w:tcPr>
                  <w:tcW w:w="2020" w:type="dxa"/>
                  <w:tcBorders>
                    <w:top w:val="nil"/>
                    <w:left w:val="single" w:sz="4" w:space="0" w:color="auto"/>
                    <w:bottom w:val="single" w:sz="4" w:space="0" w:color="auto"/>
                    <w:right w:val="single" w:sz="4" w:space="0" w:color="auto"/>
                  </w:tcBorders>
                  <w:shd w:val="clear" w:color="000000" w:fill="CCFFFF"/>
                  <w:vAlign w:val="bottom"/>
                  <w:hideMark/>
                </w:tcPr>
                <w:p w14:paraId="7897798E" w14:textId="77777777" w:rsidR="000612F7" w:rsidRPr="000612F7" w:rsidRDefault="000612F7" w:rsidP="000612F7">
                  <w:pPr>
                    <w:spacing w:after="0" w:line="240" w:lineRule="auto"/>
                    <w:rPr>
                      <w:rFonts w:ascii="Calibri" w:eastAsia="Times New Roman" w:hAnsi="Calibri" w:cs="Calibri"/>
                      <w:b/>
                      <w:bCs/>
                      <w:color w:val="000000"/>
                    </w:rPr>
                  </w:pPr>
                  <w:r w:rsidRPr="000612F7">
                    <w:rPr>
                      <w:rFonts w:ascii="Calibri" w:eastAsia="Times New Roman" w:hAnsi="Calibri" w:cs="Calibri"/>
                      <w:b/>
                      <w:bCs/>
                      <w:color w:val="000000"/>
                    </w:rPr>
                    <w:t>Donations</w:t>
                  </w:r>
                </w:p>
              </w:tc>
              <w:tc>
                <w:tcPr>
                  <w:tcW w:w="1720" w:type="dxa"/>
                  <w:tcBorders>
                    <w:top w:val="nil"/>
                    <w:left w:val="nil"/>
                    <w:bottom w:val="single" w:sz="4" w:space="0" w:color="auto"/>
                    <w:right w:val="single" w:sz="4" w:space="0" w:color="auto"/>
                  </w:tcBorders>
                  <w:shd w:val="clear" w:color="auto" w:fill="auto"/>
                  <w:noWrap/>
                  <w:vAlign w:val="bottom"/>
                  <w:hideMark/>
                </w:tcPr>
                <w:p w14:paraId="661F3332" w14:textId="77777777" w:rsidR="000612F7" w:rsidRPr="000612F7" w:rsidRDefault="000612F7" w:rsidP="000612F7">
                  <w:pPr>
                    <w:spacing w:after="0" w:line="240" w:lineRule="auto"/>
                    <w:jc w:val="right"/>
                    <w:rPr>
                      <w:rFonts w:ascii="Calibri" w:eastAsia="Times New Roman" w:hAnsi="Calibri" w:cs="Calibri"/>
                      <w:color w:val="000000"/>
                    </w:rPr>
                  </w:pPr>
                  <w:r w:rsidRPr="000612F7">
                    <w:rPr>
                      <w:rFonts w:ascii="Calibri" w:eastAsia="Times New Roman" w:hAnsi="Calibri" w:cs="Calibri"/>
                      <w:color w:val="000000"/>
                    </w:rPr>
                    <w:t>$3,066</w:t>
                  </w:r>
                </w:p>
              </w:tc>
              <w:tc>
                <w:tcPr>
                  <w:tcW w:w="1580" w:type="dxa"/>
                  <w:tcBorders>
                    <w:top w:val="nil"/>
                    <w:left w:val="nil"/>
                    <w:bottom w:val="single" w:sz="4" w:space="0" w:color="auto"/>
                    <w:right w:val="single" w:sz="4" w:space="0" w:color="auto"/>
                  </w:tcBorders>
                  <w:shd w:val="clear" w:color="000000" w:fill="CCFFFF"/>
                  <w:noWrap/>
                  <w:vAlign w:val="bottom"/>
                  <w:hideMark/>
                </w:tcPr>
                <w:p w14:paraId="55FBF3AF" w14:textId="77777777" w:rsidR="000612F7" w:rsidRPr="000612F7" w:rsidRDefault="000612F7" w:rsidP="000612F7">
                  <w:pPr>
                    <w:spacing w:after="0" w:line="240" w:lineRule="auto"/>
                    <w:jc w:val="right"/>
                    <w:rPr>
                      <w:rFonts w:ascii="Calibri" w:eastAsia="Times New Roman" w:hAnsi="Calibri" w:cs="Calibri"/>
                      <w:color w:val="000000"/>
                    </w:rPr>
                  </w:pPr>
                  <w:r w:rsidRPr="000612F7">
                    <w:rPr>
                      <w:rFonts w:ascii="Calibri" w:eastAsia="Times New Roman" w:hAnsi="Calibri" w:cs="Calibri"/>
                      <w:color w:val="000000"/>
                    </w:rPr>
                    <w:t>$3,500</w:t>
                  </w:r>
                </w:p>
              </w:tc>
            </w:tr>
            <w:tr w:rsidR="000612F7" w:rsidRPr="000612F7" w14:paraId="513C471B" w14:textId="77777777" w:rsidTr="000612F7">
              <w:trPr>
                <w:trHeight w:val="300"/>
              </w:trPr>
              <w:tc>
                <w:tcPr>
                  <w:tcW w:w="2020" w:type="dxa"/>
                  <w:tcBorders>
                    <w:top w:val="nil"/>
                    <w:left w:val="single" w:sz="4" w:space="0" w:color="auto"/>
                    <w:bottom w:val="single" w:sz="4" w:space="0" w:color="auto"/>
                    <w:right w:val="single" w:sz="4" w:space="0" w:color="auto"/>
                  </w:tcBorders>
                  <w:shd w:val="clear" w:color="000000" w:fill="CCFFFF"/>
                  <w:vAlign w:val="bottom"/>
                  <w:hideMark/>
                </w:tcPr>
                <w:p w14:paraId="16E38B7C" w14:textId="77777777" w:rsidR="000612F7" w:rsidRPr="000612F7" w:rsidRDefault="000612F7" w:rsidP="000612F7">
                  <w:pPr>
                    <w:spacing w:after="0" w:line="240" w:lineRule="auto"/>
                    <w:rPr>
                      <w:rFonts w:ascii="Calibri" w:eastAsia="Times New Roman" w:hAnsi="Calibri" w:cs="Calibri"/>
                      <w:b/>
                      <w:bCs/>
                      <w:color w:val="000000"/>
                    </w:rPr>
                  </w:pPr>
                  <w:r w:rsidRPr="000612F7">
                    <w:rPr>
                      <w:rFonts w:ascii="Calibri" w:eastAsia="Times New Roman" w:hAnsi="Calibri" w:cs="Calibri"/>
                      <w:b/>
                      <w:bCs/>
                      <w:color w:val="000000"/>
                    </w:rPr>
                    <w:t>Fund Raising</w:t>
                  </w:r>
                </w:p>
              </w:tc>
              <w:tc>
                <w:tcPr>
                  <w:tcW w:w="1720" w:type="dxa"/>
                  <w:tcBorders>
                    <w:top w:val="nil"/>
                    <w:left w:val="nil"/>
                    <w:bottom w:val="single" w:sz="4" w:space="0" w:color="auto"/>
                    <w:right w:val="single" w:sz="4" w:space="0" w:color="auto"/>
                  </w:tcBorders>
                  <w:shd w:val="clear" w:color="auto" w:fill="auto"/>
                  <w:noWrap/>
                  <w:vAlign w:val="bottom"/>
                  <w:hideMark/>
                </w:tcPr>
                <w:p w14:paraId="326AD696" w14:textId="77777777" w:rsidR="000612F7" w:rsidRPr="000612F7" w:rsidRDefault="000612F7" w:rsidP="000612F7">
                  <w:pPr>
                    <w:spacing w:after="0" w:line="240" w:lineRule="auto"/>
                    <w:jc w:val="right"/>
                    <w:rPr>
                      <w:rFonts w:ascii="Calibri" w:eastAsia="Times New Roman" w:hAnsi="Calibri" w:cs="Calibri"/>
                      <w:color w:val="000000"/>
                    </w:rPr>
                  </w:pPr>
                  <w:r w:rsidRPr="000612F7">
                    <w:rPr>
                      <w:rFonts w:ascii="Calibri" w:eastAsia="Times New Roman" w:hAnsi="Calibri" w:cs="Calibri"/>
                      <w:color w:val="000000"/>
                    </w:rPr>
                    <w:t>$3,257</w:t>
                  </w:r>
                </w:p>
              </w:tc>
              <w:tc>
                <w:tcPr>
                  <w:tcW w:w="1580" w:type="dxa"/>
                  <w:tcBorders>
                    <w:top w:val="nil"/>
                    <w:left w:val="nil"/>
                    <w:bottom w:val="single" w:sz="4" w:space="0" w:color="auto"/>
                    <w:right w:val="single" w:sz="4" w:space="0" w:color="auto"/>
                  </w:tcBorders>
                  <w:shd w:val="clear" w:color="000000" w:fill="CCFFFF"/>
                  <w:noWrap/>
                  <w:vAlign w:val="bottom"/>
                  <w:hideMark/>
                </w:tcPr>
                <w:p w14:paraId="47B6F75B" w14:textId="77777777" w:rsidR="000612F7" w:rsidRPr="000612F7" w:rsidRDefault="000612F7" w:rsidP="000612F7">
                  <w:pPr>
                    <w:spacing w:after="0" w:line="240" w:lineRule="auto"/>
                    <w:jc w:val="right"/>
                    <w:rPr>
                      <w:rFonts w:ascii="Calibri" w:eastAsia="Times New Roman" w:hAnsi="Calibri" w:cs="Calibri"/>
                      <w:color w:val="000000"/>
                    </w:rPr>
                  </w:pPr>
                  <w:r w:rsidRPr="000612F7">
                    <w:rPr>
                      <w:rFonts w:ascii="Calibri" w:eastAsia="Times New Roman" w:hAnsi="Calibri" w:cs="Calibri"/>
                      <w:color w:val="000000"/>
                    </w:rPr>
                    <w:t>$3,500</w:t>
                  </w:r>
                </w:p>
              </w:tc>
            </w:tr>
            <w:tr w:rsidR="000612F7" w:rsidRPr="000612F7" w14:paraId="6E464360" w14:textId="77777777" w:rsidTr="000612F7">
              <w:trPr>
                <w:trHeight w:val="300"/>
              </w:trPr>
              <w:tc>
                <w:tcPr>
                  <w:tcW w:w="2020" w:type="dxa"/>
                  <w:tcBorders>
                    <w:top w:val="nil"/>
                    <w:left w:val="single" w:sz="4" w:space="0" w:color="auto"/>
                    <w:bottom w:val="single" w:sz="4" w:space="0" w:color="auto"/>
                    <w:right w:val="single" w:sz="4" w:space="0" w:color="auto"/>
                  </w:tcBorders>
                  <w:shd w:val="clear" w:color="000000" w:fill="CCFFFF"/>
                  <w:vAlign w:val="bottom"/>
                  <w:hideMark/>
                </w:tcPr>
                <w:p w14:paraId="1080C9FA" w14:textId="77777777" w:rsidR="000612F7" w:rsidRPr="000612F7" w:rsidRDefault="000612F7" w:rsidP="000612F7">
                  <w:pPr>
                    <w:spacing w:after="0" w:line="240" w:lineRule="auto"/>
                    <w:rPr>
                      <w:rFonts w:ascii="Calibri" w:eastAsia="Times New Roman" w:hAnsi="Calibri" w:cs="Calibri"/>
                      <w:b/>
                      <w:bCs/>
                      <w:color w:val="000000"/>
                    </w:rPr>
                  </w:pPr>
                  <w:r w:rsidRPr="000612F7">
                    <w:rPr>
                      <w:rFonts w:ascii="Calibri" w:eastAsia="Times New Roman" w:hAnsi="Calibri" w:cs="Calibri"/>
                      <w:b/>
                      <w:bCs/>
                      <w:color w:val="000000"/>
                    </w:rPr>
                    <w:t>Brokerage Account</w:t>
                  </w:r>
                </w:p>
              </w:tc>
              <w:tc>
                <w:tcPr>
                  <w:tcW w:w="1720" w:type="dxa"/>
                  <w:tcBorders>
                    <w:top w:val="nil"/>
                    <w:left w:val="nil"/>
                    <w:bottom w:val="single" w:sz="4" w:space="0" w:color="auto"/>
                    <w:right w:val="single" w:sz="4" w:space="0" w:color="auto"/>
                  </w:tcBorders>
                  <w:shd w:val="clear" w:color="auto" w:fill="auto"/>
                  <w:noWrap/>
                  <w:vAlign w:val="bottom"/>
                  <w:hideMark/>
                </w:tcPr>
                <w:p w14:paraId="37D13644" w14:textId="77777777" w:rsidR="000612F7" w:rsidRPr="000612F7" w:rsidRDefault="000612F7" w:rsidP="000612F7">
                  <w:pPr>
                    <w:spacing w:after="0" w:line="240" w:lineRule="auto"/>
                    <w:jc w:val="right"/>
                    <w:rPr>
                      <w:rFonts w:ascii="Calibri" w:eastAsia="Times New Roman" w:hAnsi="Calibri" w:cs="Calibri"/>
                      <w:color w:val="000000"/>
                    </w:rPr>
                  </w:pPr>
                  <w:r w:rsidRPr="000612F7">
                    <w:rPr>
                      <w:rFonts w:ascii="Calibri" w:eastAsia="Times New Roman" w:hAnsi="Calibri" w:cs="Calibri"/>
                      <w:color w:val="000000"/>
                    </w:rPr>
                    <w:t>$17,000</w:t>
                  </w:r>
                </w:p>
              </w:tc>
              <w:tc>
                <w:tcPr>
                  <w:tcW w:w="1580" w:type="dxa"/>
                  <w:tcBorders>
                    <w:top w:val="nil"/>
                    <w:left w:val="nil"/>
                    <w:bottom w:val="single" w:sz="4" w:space="0" w:color="auto"/>
                    <w:right w:val="single" w:sz="4" w:space="0" w:color="auto"/>
                  </w:tcBorders>
                  <w:shd w:val="clear" w:color="000000" w:fill="CCFFFF"/>
                  <w:noWrap/>
                  <w:vAlign w:val="bottom"/>
                  <w:hideMark/>
                </w:tcPr>
                <w:p w14:paraId="701B9C40" w14:textId="77777777" w:rsidR="000612F7" w:rsidRPr="000612F7" w:rsidRDefault="000612F7" w:rsidP="000612F7">
                  <w:pPr>
                    <w:spacing w:after="0" w:line="240" w:lineRule="auto"/>
                    <w:jc w:val="right"/>
                    <w:rPr>
                      <w:rFonts w:ascii="Calibri" w:eastAsia="Times New Roman" w:hAnsi="Calibri" w:cs="Calibri"/>
                      <w:color w:val="000000"/>
                    </w:rPr>
                  </w:pPr>
                  <w:r w:rsidRPr="000612F7">
                    <w:rPr>
                      <w:rFonts w:ascii="Calibri" w:eastAsia="Times New Roman" w:hAnsi="Calibri" w:cs="Calibri"/>
                      <w:color w:val="000000"/>
                    </w:rPr>
                    <w:t>$23,000</w:t>
                  </w:r>
                </w:p>
              </w:tc>
            </w:tr>
            <w:tr w:rsidR="000612F7" w:rsidRPr="000612F7" w14:paraId="63933F7A" w14:textId="77777777" w:rsidTr="000612F7">
              <w:trPr>
                <w:trHeight w:val="300"/>
              </w:trPr>
              <w:tc>
                <w:tcPr>
                  <w:tcW w:w="2020" w:type="dxa"/>
                  <w:tcBorders>
                    <w:top w:val="nil"/>
                    <w:left w:val="single" w:sz="4" w:space="0" w:color="auto"/>
                    <w:bottom w:val="single" w:sz="4" w:space="0" w:color="auto"/>
                    <w:right w:val="single" w:sz="4" w:space="0" w:color="auto"/>
                  </w:tcBorders>
                  <w:shd w:val="clear" w:color="000000" w:fill="CCFFFF"/>
                  <w:vAlign w:val="bottom"/>
                  <w:hideMark/>
                </w:tcPr>
                <w:p w14:paraId="1893AB18" w14:textId="77777777" w:rsidR="000612F7" w:rsidRPr="000612F7" w:rsidRDefault="000612F7" w:rsidP="000612F7">
                  <w:pPr>
                    <w:spacing w:after="0" w:line="240" w:lineRule="auto"/>
                    <w:rPr>
                      <w:rFonts w:ascii="Calibri" w:eastAsia="Times New Roman" w:hAnsi="Calibri" w:cs="Calibri"/>
                      <w:b/>
                      <w:bCs/>
                      <w:color w:val="000000"/>
                    </w:rPr>
                  </w:pPr>
                  <w:r w:rsidRPr="000612F7">
                    <w:rPr>
                      <w:rFonts w:ascii="Calibri" w:eastAsia="Times New Roman" w:hAnsi="Calibri" w:cs="Calibri"/>
                      <w:b/>
                      <w:bCs/>
                      <w:color w:val="000000"/>
                    </w:rPr>
                    <w:t>Checking Account</w:t>
                  </w:r>
                </w:p>
              </w:tc>
              <w:tc>
                <w:tcPr>
                  <w:tcW w:w="1720" w:type="dxa"/>
                  <w:tcBorders>
                    <w:top w:val="nil"/>
                    <w:left w:val="nil"/>
                    <w:bottom w:val="single" w:sz="4" w:space="0" w:color="auto"/>
                    <w:right w:val="single" w:sz="4" w:space="0" w:color="auto"/>
                  </w:tcBorders>
                  <w:shd w:val="clear" w:color="auto" w:fill="auto"/>
                  <w:noWrap/>
                  <w:vAlign w:val="bottom"/>
                  <w:hideMark/>
                </w:tcPr>
                <w:p w14:paraId="74177CE0" w14:textId="77777777" w:rsidR="000612F7" w:rsidRPr="000612F7" w:rsidRDefault="000612F7" w:rsidP="000612F7">
                  <w:pPr>
                    <w:spacing w:after="0" w:line="240" w:lineRule="auto"/>
                    <w:jc w:val="right"/>
                    <w:rPr>
                      <w:rFonts w:ascii="Calibri" w:eastAsia="Times New Roman" w:hAnsi="Calibri" w:cs="Calibri"/>
                      <w:color w:val="000000"/>
                    </w:rPr>
                  </w:pPr>
                  <w:r w:rsidRPr="000612F7">
                    <w:rPr>
                      <w:rFonts w:ascii="Calibri" w:eastAsia="Times New Roman" w:hAnsi="Calibri" w:cs="Calibri"/>
                      <w:color w:val="000000"/>
                    </w:rPr>
                    <w:t>$6,699</w:t>
                  </w:r>
                </w:p>
              </w:tc>
              <w:tc>
                <w:tcPr>
                  <w:tcW w:w="1580" w:type="dxa"/>
                  <w:tcBorders>
                    <w:top w:val="nil"/>
                    <w:left w:val="nil"/>
                    <w:bottom w:val="single" w:sz="4" w:space="0" w:color="auto"/>
                    <w:right w:val="single" w:sz="4" w:space="0" w:color="auto"/>
                  </w:tcBorders>
                  <w:shd w:val="clear" w:color="000000" w:fill="CCFFFF"/>
                  <w:noWrap/>
                  <w:vAlign w:val="bottom"/>
                  <w:hideMark/>
                </w:tcPr>
                <w:p w14:paraId="441E9051" w14:textId="77777777" w:rsidR="000612F7" w:rsidRPr="000612F7" w:rsidRDefault="000612F7" w:rsidP="000612F7">
                  <w:pPr>
                    <w:spacing w:after="0" w:line="240" w:lineRule="auto"/>
                    <w:jc w:val="right"/>
                    <w:rPr>
                      <w:rFonts w:ascii="Calibri" w:eastAsia="Times New Roman" w:hAnsi="Calibri" w:cs="Calibri"/>
                      <w:color w:val="000000"/>
                    </w:rPr>
                  </w:pPr>
                  <w:r w:rsidRPr="000612F7">
                    <w:rPr>
                      <w:rFonts w:ascii="Calibri" w:eastAsia="Times New Roman" w:hAnsi="Calibri" w:cs="Calibri"/>
                      <w:color w:val="000000"/>
                    </w:rPr>
                    <w:t>$0</w:t>
                  </w:r>
                </w:p>
              </w:tc>
            </w:tr>
            <w:tr w:rsidR="000612F7" w:rsidRPr="000612F7" w14:paraId="1691F352" w14:textId="77777777" w:rsidTr="000612F7">
              <w:trPr>
                <w:trHeight w:val="300"/>
              </w:trPr>
              <w:tc>
                <w:tcPr>
                  <w:tcW w:w="2020" w:type="dxa"/>
                  <w:tcBorders>
                    <w:top w:val="nil"/>
                    <w:left w:val="single" w:sz="4" w:space="0" w:color="auto"/>
                    <w:bottom w:val="single" w:sz="4" w:space="0" w:color="auto"/>
                    <w:right w:val="single" w:sz="4" w:space="0" w:color="auto"/>
                  </w:tcBorders>
                  <w:shd w:val="clear" w:color="000000" w:fill="CCFFFF"/>
                  <w:vAlign w:val="bottom"/>
                  <w:hideMark/>
                </w:tcPr>
                <w:p w14:paraId="22F7132C" w14:textId="77777777" w:rsidR="000612F7" w:rsidRPr="000612F7" w:rsidRDefault="000612F7" w:rsidP="000612F7">
                  <w:pPr>
                    <w:spacing w:after="0" w:line="240" w:lineRule="auto"/>
                    <w:jc w:val="right"/>
                    <w:rPr>
                      <w:rFonts w:ascii="Calibri" w:eastAsia="Times New Roman" w:hAnsi="Calibri" w:cs="Calibri"/>
                      <w:b/>
                      <w:bCs/>
                      <w:color w:val="000000"/>
                    </w:rPr>
                  </w:pPr>
                  <w:r w:rsidRPr="000612F7">
                    <w:rPr>
                      <w:rFonts w:ascii="Calibri" w:eastAsia="Times New Roman" w:hAnsi="Calibri" w:cs="Calibri"/>
                      <w:b/>
                      <w:bCs/>
                      <w:color w:val="000000"/>
                    </w:rPr>
                    <w:t>Total</w:t>
                  </w:r>
                </w:p>
              </w:tc>
              <w:tc>
                <w:tcPr>
                  <w:tcW w:w="1720" w:type="dxa"/>
                  <w:tcBorders>
                    <w:top w:val="nil"/>
                    <w:left w:val="nil"/>
                    <w:bottom w:val="single" w:sz="4" w:space="0" w:color="auto"/>
                    <w:right w:val="single" w:sz="4" w:space="0" w:color="auto"/>
                  </w:tcBorders>
                  <w:shd w:val="clear" w:color="auto" w:fill="auto"/>
                  <w:noWrap/>
                  <w:vAlign w:val="bottom"/>
                  <w:hideMark/>
                </w:tcPr>
                <w:p w14:paraId="7BA74F61" w14:textId="77777777" w:rsidR="000612F7" w:rsidRPr="000612F7" w:rsidRDefault="000612F7" w:rsidP="000612F7">
                  <w:pPr>
                    <w:spacing w:after="0" w:line="240" w:lineRule="auto"/>
                    <w:jc w:val="right"/>
                    <w:rPr>
                      <w:rFonts w:ascii="Calibri" w:eastAsia="Times New Roman" w:hAnsi="Calibri" w:cs="Calibri"/>
                      <w:b/>
                      <w:bCs/>
                      <w:color w:val="000000"/>
                    </w:rPr>
                  </w:pPr>
                  <w:r w:rsidRPr="000612F7">
                    <w:rPr>
                      <w:rFonts w:ascii="Calibri" w:eastAsia="Times New Roman" w:hAnsi="Calibri" w:cs="Calibri"/>
                      <w:b/>
                      <w:bCs/>
                      <w:color w:val="000000"/>
                    </w:rPr>
                    <w:t>$32,392</w:t>
                  </w:r>
                </w:p>
              </w:tc>
              <w:tc>
                <w:tcPr>
                  <w:tcW w:w="1580" w:type="dxa"/>
                  <w:tcBorders>
                    <w:top w:val="nil"/>
                    <w:left w:val="nil"/>
                    <w:bottom w:val="single" w:sz="4" w:space="0" w:color="auto"/>
                    <w:right w:val="single" w:sz="4" w:space="0" w:color="auto"/>
                  </w:tcBorders>
                  <w:shd w:val="clear" w:color="000000" w:fill="CCFFFF"/>
                  <w:noWrap/>
                  <w:vAlign w:val="bottom"/>
                  <w:hideMark/>
                </w:tcPr>
                <w:p w14:paraId="5C9D389E" w14:textId="77777777" w:rsidR="000612F7" w:rsidRPr="000612F7" w:rsidRDefault="000612F7" w:rsidP="000612F7">
                  <w:pPr>
                    <w:spacing w:after="0" w:line="240" w:lineRule="auto"/>
                    <w:jc w:val="right"/>
                    <w:rPr>
                      <w:rFonts w:ascii="Calibri" w:eastAsia="Times New Roman" w:hAnsi="Calibri" w:cs="Calibri"/>
                      <w:b/>
                      <w:bCs/>
                      <w:color w:val="000000"/>
                    </w:rPr>
                  </w:pPr>
                  <w:r w:rsidRPr="000612F7">
                    <w:rPr>
                      <w:rFonts w:ascii="Calibri" w:eastAsia="Times New Roman" w:hAnsi="Calibri" w:cs="Calibri"/>
                      <w:b/>
                      <w:bCs/>
                      <w:color w:val="000000"/>
                    </w:rPr>
                    <w:t>$32,400</w:t>
                  </w:r>
                </w:p>
              </w:tc>
            </w:tr>
          </w:tbl>
          <w:p w14:paraId="55E947B5" w14:textId="77777777" w:rsidR="005A6441" w:rsidRDefault="005A6441" w:rsidP="005A6441">
            <w:pPr>
              <w:rPr>
                <w:b/>
                <w:bCs/>
                <w:sz w:val="24"/>
                <w:szCs w:val="24"/>
              </w:rPr>
            </w:pPr>
          </w:p>
        </w:tc>
        <w:tc>
          <w:tcPr>
            <w:tcW w:w="3824" w:type="dxa"/>
          </w:tcPr>
          <w:p w14:paraId="13BA1E90" w14:textId="03A04DE3" w:rsidR="005A6441" w:rsidRDefault="002967B8" w:rsidP="005A6441">
            <w:pPr>
              <w:rPr>
                <w:b/>
                <w:bCs/>
                <w:sz w:val="24"/>
                <w:szCs w:val="24"/>
              </w:rPr>
            </w:pPr>
            <w:r>
              <w:rPr>
                <w:b/>
                <w:bCs/>
                <w:sz w:val="24"/>
                <w:szCs w:val="24"/>
              </w:rPr>
              <w:t xml:space="preserve">Income </w:t>
            </w:r>
            <w:r w:rsidR="00F07040">
              <w:rPr>
                <w:b/>
                <w:bCs/>
                <w:sz w:val="24"/>
                <w:szCs w:val="24"/>
              </w:rPr>
              <w:t xml:space="preserve">Assumptions from </w:t>
            </w:r>
            <w:r w:rsidR="000612F7">
              <w:rPr>
                <w:b/>
                <w:bCs/>
                <w:sz w:val="24"/>
                <w:szCs w:val="24"/>
              </w:rPr>
              <w:t>9</w:t>
            </w:r>
            <w:r w:rsidR="00F07040">
              <w:rPr>
                <w:b/>
                <w:bCs/>
                <w:sz w:val="24"/>
                <w:szCs w:val="24"/>
              </w:rPr>
              <w:t>/4/21 to 12/31/21</w:t>
            </w:r>
            <w:r w:rsidR="005A6441" w:rsidRPr="005A6441">
              <w:rPr>
                <w:b/>
                <w:bCs/>
                <w:sz w:val="24"/>
                <w:szCs w:val="24"/>
              </w:rPr>
              <w:t>:</w:t>
            </w:r>
          </w:p>
          <w:p w14:paraId="46A1585E" w14:textId="77777777" w:rsidR="00E72DBD" w:rsidRPr="005A6441" w:rsidRDefault="00E72DBD" w:rsidP="005A6441">
            <w:pPr>
              <w:rPr>
                <w:b/>
                <w:bCs/>
                <w:sz w:val="24"/>
                <w:szCs w:val="24"/>
              </w:rPr>
            </w:pPr>
          </w:p>
          <w:p w14:paraId="66333A73" w14:textId="77777777" w:rsidR="005A6441" w:rsidRDefault="005A6441" w:rsidP="000D73C9">
            <w:pPr>
              <w:pStyle w:val="NoSpacing"/>
            </w:pPr>
            <w:r>
              <w:t>The proposed Budget assumes that dues and donations will remain the same.</w:t>
            </w:r>
          </w:p>
          <w:p w14:paraId="56563A33" w14:textId="77777777" w:rsidR="005A6441" w:rsidRDefault="005A6441" w:rsidP="000D73C9">
            <w:pPr>
              <w:pStyle w:val="NoSpacing"/>
            </w:pPr>
          </w:p>
          <w:p w14:paraId="450389FF" w14:textId="77777777" w:rsidR="005A6441" w:rsidRDefault="005A6441" w:rsidP="000D73C9">
            <w:pPr>
              <w:pStyle w:val="NoSpacing"/>
            </w:pPr>
            <w:r>
              <w:t xml:space="preserve">Fund Raising through Book Sales is based on two major book sales. </w:t>
            </w:r>
          </w:p>
          <w:p w14:paraId="33D1E2D0" w14:textId="77777777" w:rsidR="005A6441" w:rsidRDefault="005A6441" w:rsidP="000D73C9">
            <w:pPr>
              <w:pStyle w:val="NoSpacing"/>
            </w:pPr>
          </w:p>
          <w:p w14:paraId="2D6F2E58" w14:textId="77777777" w:rsidR="005A6441" w:rsidRDefault="005A6441" w:rsidP="000D73C9">
            <w:pPr>
              <w:pStyle w:val="NoSpacing"/>
            </w:pPr>
            <w:r>
              <w:t>A withdrawal of $2</w:t>
            </w:r>
            <w:r w:rsidR="002A4766">
              <w:t>3</w:t>
            </w:r>
            <w:r>
              <w:t>,</w:t>
            </w:r>
            <w:r w:rsidR="002A4766">
              <w:t>0</w:t>
            </w:r>
            <w:r>
              <w:t>00 is proposed from the Brokerage account</w:t>
            </w:r>
            <w:r w:rsidR="005962F2">
              <w:t xml:space="preserve"> for 2022</w:t>
            </w:r>
            <w:r>
              <w:t>.  See chart below for further details.</w:t>
            </w:r>
          </w:p>
          <w:p w14:paraId="7170C2B8" w14:textId="36C7E37E" w:rsidR="00E72DBD" w:rsidRDefault="00E72DBD" w:rsidP="000D73C9">
            <w:pPr>
              <w:pStyle w:val="NoSpacing"/>
              <w:rPr>
                <w:b/>
                <w:bCs/>
              </w:rPr>
            </w:pPr>
          </w:p>
        </w:tc>
      </w:tr>
    </w:tbl>
    <w:p w14:paraId="4B6BC9B0" w14:textId="7F22BE50" w:rsidR="00F30C02" w:rsidRPr="000D73C9" w:rsidRDefault="00F30C02" w:rsidP="000D73C9">
      <w:pPr>
        <w:pStyle w:val="NoSpacing"/>
      </w:pPr>
    </w:p>
    <w:p w14:paraId="72EBED9C" w14:textId="63F2CC52" w:rsidR="005A6441" w:rsidRDefault="005A6441" w:rsidP="000D73C9">
      <w:pPr>
        <w:pStyle w:val="NoSpacing"/>
        <w:rPr>
          <w:b/>
          <w:bCs/>
        </w:rPr>
      </w:pPr>
      <w:r>
        <w:rPr>
          <w:sz w:val="24"/>
          <w:szCs w:val="24"/>
        </w:rPr>
        <w:tab/>
      </w:r>
      <w:r w:rsidRPr="000D73C9">
        <w:rPr>
          <w:b/>
          <w:bCs/>
          <w:sz w:val="24"/>
          <w:szCs w:val="24"/>
        </w:rPr>
        <w:t>Brokerage Account Information</w:t>
      </w:r>
      <w:r w:rsidR="000D73C9">
        <w:rPr>
          <w:b/>
          <w:bCs/>
          <w:sz w:val="24"/>
          <w:szCs w:val="24"/>
        </w:rPr>
        <w:t xml:space="preserve"> </w:t>
      </w:r>
    </w:p>
    <w:p w14:paraId="74955714" w14:textId="77777777" w:rsidR="000D73C9" w:rsidRPr="000D73C9" w:rsidRDefault="000D73C9" w:rsidP="000D73C9">
      <w:pPr>
        <w:pStyle w:val="NoSpacing"/>
        <w:rPr>
          <w:b/>
          <w:bCs/>
        </w:rPr>
      </w:pPr>
    </w:p>
    <w:p w14:paraId="71A44D90" w14:textId="04E822BF" w:rsidR="005A6441" w:rsidRDefault="005A6441" w:rsidP="000D73C9">
      <w:pPr>
        <w:pStyle w:val="NoSpacing"/>
      </w:pPr>
      <w:r w:rsidRPr="000D73C9">
        <w:t>The following chart provides a summary of the history of the funds in the Brokerage account.</w:t>
      </w:r>
    </w:p>
    <w:p w14:paraId="5889AA63" w14:textId="77777777" w:rsidR="000D73C9" w:rsidRPr="000D73C9" w:rsidRDefault="000D73C9" w:rsidP="000D73C9">
      <w:pPr>
        <w:pStyle w:val="NoSpacing"/>
      </w:pPr>
    </w:p>
    <w:p w14:paraId="41F566EB" w14:textId="7E7A147E" w:rsidR="005A6441" w:rsidRDefault="005A6441" w:rsidP="00F30C02">
      <w:pPr>
        <w:rPr>
          <w:sz w:val="24"/>
          <w:szCs w:val="24"/>
        </w:rPr>
      </w:pPr>
      <w:r>
        <w:rPr>
          <w:noProof/>
          <w:sz w:val="24"/>
          <w:szCs w:val="24"/>
        </w:rPr>
        <w:drawing>
          <wp:inline distT="0" distB="0" distL="0" distR="0" wp14:anchorId="2C711EC9" wp14:editId="091C0922">
            <wp:extent cx="5808133" cy="3267075"/>
            <wp:effectExtent l="38100" t="38100" r="4064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90" cy="3284376"/>
                    </a:xfrm>
                    <a:prstGeom prst="rect">
                      <a:avLst/>
                    </a:prstGeom>
                    <a:noFill/>
                    <a:ln w="38100">
                      <a:solidFill>
                        <a:schemeClr val="accent5"/>
                      </a:solidFill>
                    </a:ln>
                  </pic:spPr>
                </pic:pic>
              </a:graphicData>
            </a:graphic>
          </wp:inline>
        </w:drawing>
      </w:r>
    </w:p>
    <w:p w14:paraId="67D61ACA" w14:textId="41074CF2" w:rsidR="005A6441" w:rsidRDefault="005A6441" w:rsidP="000D73C9">
      <w:pPr>
        <w:pStyle w:val="NoSpacing"/>
      </w:pPr>
      <w:r>
        <w:t>The 2022 Budget uses the July 2021 value of the Brokerage account as its reference point.  As shown above, the account has a value of $661,039.  This is $66,273 greater than the end value of the account on 12/31/2</w:t>
      </w:r>
      <w:r w:rsidR="000B2485">
        <w:t>0</w:t>
      </w:r>
      <w:r>
        <w:t>.  The proposed withdrawal for 2022 is $2</w:t>
      </w:r>
      <w:r w:rsidR="000C2145">
        <w:t>3</w:t>
      </w:r>
      <w:r>
        <w:t>,</w:t>
      </w:r>
      <w:r w:rsidR="000C2145">
        <w:t>0</w:t>
      </w:r>
      <w:r>
        <w:t>00 is within the growth margin of the account.</w:t>
      </w:r>
    </w:p>
    <w:p w14:paraId="7E565415" w14:textId="77777777" w:rsidR="000D73C9" w:rsidRDefault="000D73C9" w:rsidP="000D73C9">
      <w:pPr>
        <w:pStyle w:val="NoSpacing"/>
      </w:pPr>
    </w:p>
    <w:p w14:paraId="1F30D412" w14:textId="5AF1B770" w:rsidR="005A6441" w:rsidRDefault="005A6441" w:rsidP="000D73C9">
      <w:pPr>
        <w:pStyle w:val="NoSpacing"/>
        <w:rPr>
          <w:i/>
          <w:iCs/>
        </w:rPr>
      </w:pPr>
      <w:r w:rsidRPr="005A6441">
        <w:rPr>
          <w:i/>
          <w:iCs/>
        </w:rPr>
        <w:lastRenderedPageBreak/>
        <w:t xml:space="preserve">NOTE:  Friends also has three Building Fund CDs.  The use of these funds is restricted to a future expansion of the Library.  The value of these funds on </w:t>
      </w:r>
      <w:r w:rsidR="00112890">
        <w:rPr>
          <w:i/>
          <w:iCs/>
        </w:rPr>
        <w:t>8</w:t>
      </w:r>
      <w:r w:rsidRPr="005A6441">
        <w:rPr>
          <w:i/>
          <w:iCs/>
        </w:rPr>
        <w:t>/1/2</w:t>
      </w:r>
      <w:r w:rsidR="00112890">
        <w:rPr>
          <w:i/>
          <w:iCs/>
        </w:rPr>
        <w:t>1</w:t>
      </w:r>
      <w:r w:rsidRPr="005A6441">
        <w:rPr>
          <w:i/>
          <w:iCs/>
        </w:rPr>
        <w:t xml:space="preserve"> was $116,</w:t>
      </w:r>
      <w:r w:rsidR="002A4766">
        <w:rPr>
          <w:i/>
          <w:iCs/>
        </w:rPr>
        <w:t>537</w:t>
      </w:r>
      <w:r w:rsidRPr="005A6441">
        <w:rPr>
          <w:i/>
          <w:iCs/>
        </w:rPr>
        <w:t>.</w:t>
      </w:r>
    </w:p>
    <w:p w14:paraId="40DA1C9E" w14:textId="77777777" w:rsidR="005A6441" w:rsidRPr="005A6441" w:rsidRDefault="005A6441" w:rsidP="000D73C9">
      <w:pPr>
        <w:pStyle w:val="NoSpacing"/>
        <w:rPr>
          <w:i/>
          <w:iCs/>
        </w:rPr>
      </w:pPr>
    </w:p>
    <w:p w14:paraId="181FE71A" w14:textId="6E2180A3" w:rsidR="00F30C02" w:rsidRDefault="00F30C02" w:rsidP="00AA20CE">
      <w:pPr>
        <w:pStyle w:val="NoSpacing"/>
        <w:numPr>
          <w:ilvl w:val="0"/>
          <w:numId w:val="3"/>
        </w:numPr>
        <w:rPr>
          <w:b/>
          <w:bCs/>
        </w:rPr>
      </w:pPr>
      <w:r w:rsidRPr="000D73C9">
        <w:rPr>
          <w:b/>
          <w:bCs/>
          <w:sz w:val="24"/>
          <w:szCs w:val="24"/>
        </w:rPr>
        <w:t>Special Library Improvement Campaign</w:t>
      </w:r>
      <w:r w:rsidR="000D73C9">
        <w:rPr>
          <w:b/>
          <w:bCs/>
          <w:sz w:val="24"/>
          <w:szCs w:val="24"/>
        </w:rPr>
        <w:t xml:space="preserve"> </w:t>
      </w:r>
    </w:p>
    <w:p w14:paraId="11647ACC" w14:textId="77777777" w:rsidR="000D73C9" w:rsidRPr="000D73C9" w:rsidRDefault="000D73C9" w:rsidP="000D73C9">
      <w:pPr>
        <w:pStyle w:val="NoSpacing"/>
        <w:rPr>
          <w:b/>
          <w:bCs/>
        </w:rPr>
      </w:pPr>
    </w:p>
    <w:p w14:paraId="16FDF67E" w14:textId="257838D5" w:rsidR="005A6441" w:rsidRPr="0032746D" w:rsidRDefault="005A6441" w:rsidP="000D73C9">
      <w:pPr>
        <w:pStyle w:val="NoSpacing"/>
        <w:rPr>
          <w:color w:val="FF0000"/>
        </w:rPr>
      </w:pPr>
      <w:r w:rsidRPr="005A6441">
        <w:t>Library staff has requested important upgrades for the community meeting room and a few other areas in the Library.  These improvements will enhance the services that can be provided to the community.  Expenditures for these improvements would be dependent upon raising these funds.  An outreach program to Bourne businesses is recommended.</w:t>
      </w:r>
      <w:r w:rsidR="00E26245">
        <w:t xml:space="preserve">  </w:t>
      </w:r>
    </w:p>
    <w:p w14:paraId="412651A4" w14:textId="77777777" w:rsidR="000D73C9" w:rsidRDefault="000D73C9" w:rsidP="000D73C9">
      <w:pPr>
        <w:pStyle w:val="NoSpacing"/>
      </w:pPr>
    </w:p>
    <w:tbl>
      <w:tblPr>
        <w:tblW w:w="9160" w:type="dxa"/>
        <w:tblLook w:val="04A0" w:firstRow="1" w:lastRow="0" w:firstColumn="1" w:lastColumn="0" w:noHBand="0" w:noVBand="1"/>
      </w:tblPr>
      <w:tblGrid>
        <w:gridCol w:w="4160"/>
        <w:gridCol w:w="1140"/>
        <w:gridCol w:w="3860"/>
      </w:tblGrid>
      <w:tr w:rsidR="005A6441" w:rsidRPr="00CE6EF1" w14:paraId="33C5516D" w14:textId="77777777" w:rsidTr="0022434B">
        <w:trPr>
          <w:trHeight w:val="300"/>
        </w:trPr>
        <w:tc>
          <w:tcPr>
            <w:tcW w:w="4160" w:type="dxa"/>
            <w:tcBorders>
              <w:top w:val="single" w:sz="4" w:space="0" w:color="auto"/>
              <w:left w:val="single" w:sz="4" w:space="0" w:color="auto"/>
              <w:bottom w:val="single" w:sz="4" w:space="0" w:color="auto"/>
              <w:right w:val="single" w:sz="4" w:space="0" w:color="auto"/>
            </w:tcBorders>
            <w:shd w:val="clear" w:color="000000" w:fill="CCCCFF"/>
            <w:vAlign w:val="bottom"/>
            <w:hideMark/>
          </w:tcPr>
          <w:p w14:paraId="134A6B7C" w14:textId="77777777" w:rsidR="005A6441" w:rsidRPr="00CE6EF1" w:rsidRDefault="005A6441" w:rsidP="0022434B">
            <w:pPr>
              <w:spacing w:after="0" w:line="240" w:lineRule="auto"/>
              <w:jc w:val="center"/>
              <w:rPr>
                <w:rFonts w:ascii="Calibri" w:eastAsia="Times New Roman" w:hAnsi="Calibri" w:cs="Calibri"/>
                <w:b/>
                <w:bCs/>
                <w:color w:val="000000"/>
              </w:rPr>
            </w:pPr>
            <w:r w:rsidRPr="00CE6EF1">
              <w:rPr>
                <w:rFonts w:ascii="Calibri" w:eastAsia="Times New Roman" w:hAnsi="Calibri" w:cs="Calibri"/>
                <w:b/>
                <w:bCs/>
                <w:color w:val="000000"/>
              </w:rPr>
              <w:t>Library Improvement Campaign</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290A3C0F" w14:textId="77777777" w:rsidR="005A6441" w:rsidRPr="00CE6EF1" w:rsidRDefault="005A6441" w:rsidP="0022434B">
            <w:pPr>
              <w:spacing w:after="0" w:line="240" w:lineRule="auto"/>
              <w:jc w:val="center"/>
              <w:rPr>
                <w:rFonts w:ascii="Calibri" w:eastAsia="Times New Roman" w:hAnsi="Calibri" w:cs="Calibri"/>
                <w:b/>
                <w:bCs/>
                <w:color w:val="000000"/>
              </w:rPr>
            </w:pPr>
            <w:r w:rsidRPr="00CE6EF1">
              <w:rPr>
                <w:rFonts w:ascii="Calibri" w:eastAsia="Times New Roman" w:hAnsi="Calibri" w:cs="Calibri"/>
                <w:b/>
                <w:bCs/>
                <w:color w:val="000000"/>
              </w:rPr>
              <w:t>Goal</w:t>
            </w:r>
          </w:p>
        </w:tc>
        <w:tc>
          <w:tcPr>
            <w:tcW w:w="3860" w:type="dxa"/>
            <w:tcBorders>
              <w:top w:val="single" w:sz="4" w:space="0" w:color="auto"/>
              <w:left w:val="nil"/>
              <w:bottom w:val="single" w:sz="4" w:space="0" w:color="auto"/>
              <w:right w:val="single" w:sz="4" w:space="0" w:color="auto"/>
            </w:tcBorders>
            <w:shd w:val="clear" w:color="000000" w:fill="CCCCFF"/>
            <w:vAlign w:val="bottom"/>
            <w:hideMark/>
          </w:tcPr>
          <w:p w14:paraId="08AEC4EC" w14:textId="77777777" w:rsidR="005A6441" w:rsidRPr="00CE6EF1" w:rsidRDefault="005A6441" w:rsidP="0022434B">
            <w:pPr>
              <w:spacing w:after="0" w:line="240" w:lineRule="auto"/>
              <w:jc w:val="center"/>
              <w:rPr>
                <w:rFonts w:ascii="Calibri" w:eastAsia="Times New Roman" w:hAnsi="Calibri" w:cs="Calibri"/>
                <w:b/>
                <w:bCs/>
                <w:color w:val="000000"/>
              </w:rPr>
            </w:pPr>
            <w:r w:rsidRPr="00CE6EF1">
              <w:rPr>
                <w:rFonts w:ascii="Calibri" w:eastAsia="Times New Roman" w:hAnsi="Calibri" w:cs="Calibri"/>
                <w:b/>
                <w:bCs/>
                <w:color w:val="000000"/>
              </w:rPr>
              <w:t>Includes</w:t>
            </w:r>
          </w:p>
        </w:tc>
      </w:tr>
      <w:tr w:rsidR="005A6441" w:rsidRPr="00CE6EF1" w14:paraId="4D63AAEE" w14:textId="77777777" w:rsidTr="0022434B">
        <w:trPr>
          <w:trHeight w:val="600"/>
        </w:trPr>
        <w:tc>
          <w:tcPr>
            <w:tcW w:w="4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D18536" w14:textId="77777777" w:rsidR="005A6441" w:rsidRPr="00CE6EF1" w:rsidRDefault="005A6441" w:rsidP="0022434B">
            <w:pPr>
              <w:spacing w:after="0" w:line="240" w:lineRule="auto"/>
              <w:rPr>
                <w:rFonts w:ascii="Calibri" w:eastAsia="Times New Roman" w:hAnsi="Calibri" w:cs="Calibri"/>
                <w:b/>
                <w:bCs/>
                <w:color w:val="000000"/>
              </w:rPr>
            </w:pPr>
            <w:r w:rsidRPr="00CE6EF1">
              <w:rPr>
                <w:rFonts w:ascii="Calibri" w:eastAsia="Times New Roman" w:hAnsi="Calibri" w:cs="Calibri"/>
                <w:b/>
                <w:bCs/>
                <w:color w:val="000000"/>
              </w:rPr>
              <w:t>Community Meeting Room</w:t>
            </w:r>
          </w:p>
        </w:tc>
        <w:tc>
          <w:tcPr>
            <w:tcW w:w="1140" w:type="dxa"/>
            <w:tcBorders>
              <w:top w:val="nil"/>
              <w:left w:val="nil"/>
              <w:bottom w:val="single" w:sz="4" w:space="0" w:color="auto"/>
              <w:right w:val="single" w:sz="4" w:space="0" w:color="auto"/>
            </w:tcBorders>
            <w:shd w:val="clear" w:color="auto" w:fill="auto"/>
            <w:noWrap/>
            <w:vAlign w:val="bottom"/>
            <w:hideMark/>
          </w:tcPr>
          <w:p w14:paraId="07F02E74" w14:textId="77777777" w:rsidR="005A6441" w:rsidRPr="00CE6EF1" w:rsidRDefault="005A6441" w:rsidP="0022434B">
            <w:pPr>
              <w:spacing w:after="0" w:line="240" w:lineRule="auto"/>
              <w:jc w:val="right"/>
              <w:rPr>
                <w:rFonts w:ascii="Calibri" w:eastAsia="Times New Roman" w:hAnsi="Calibri" w:cs="Calibri"/>
                <w:color w:val="000000"/>
              </w:rPr>
            </w:pPr>
            <w:r w:rsidRPr="00CE6EF1">
              <w:rPr>
                <w:rFonts w:ascii="Calibri" w:eastAsia="Times New Roman" w:hAnsi="Calibri" w:cs="Calibri"/>
                <w:color w:val="000000"/>
              </w:rPr>
              <w:t>$35,000</w:t>
            </w:r>
          </w:p>
        </w:tc>
        <w:tc>
          <w:tcPr>
            <w:tcW w:w="3860" w:type="dxa"/>
            <w:tcBorders>
              <w:top w:val="nil"/>
              <w:left w:val="nil"/>
              <w:bottom w:val="single" w:sz="4" w:space="0" w:color="auto"/>
              <w:right w:val="single" w:sz="4" w:space="0" w:color="auto"/>
            </w:tcBorders>
            <w:shd w:val="clear" w:color="auto" w:fill="auto"/>
            <w:vAlign w:val="bottom"/>
            <w:hideMark/>
          </w:tcPr>
          <w:p w14:paraId="2432D6B5" w14:textId="77777777" w:rsidR="005A6441" w:rsidRPr="00CE6EF1" w:rsidRDefault="005A6441" w:rsidP="0022434B">
            <w:pPr>
              <w:spacing w:after="0" w:line="240" w:lineRule="auto"/>
              <w:rPr>
                <w:rFonts w:ascii="Calibri" w:eastAsia="Times New Roman" w:hAnsi="Calibri" w:cs="Calibri"/>
                <w:color w:val="000000"/>
              </w:rPr>
            </w:pPr>
            <w:r w:rsidRPr="00CE6EF1">
              <w:rPr>
                <w:rFonts w:ascii="Calibri" w:eastAsia="Times New Roman" w:hAnsi="Calibri" w:cs="Calibri"/>
                <w:color w:val="000000"/>
              </w:rPr>
              <w:t xml:space="preserve">60 stackable chairs, AV equipment, blackout drapes, donor recognition </w:t>
            </w:r>
          </w:p>
        </w:tc>
      </w:tr>
      <w:tr w:rsidR="005A6441" w:rsidRPr="00CE6EF1" w14:paraId="0C6D2C6F" w14:textId="77777777" w:rsidTr="0022434B">
        <w:trPr>
          <w:trHeight w:val="300"/>
        </w:trPr>
        <w:tc>
          <w:tcPr>
            <w:tcW w:w="4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A149C0" w14:textId="77777777" w:rsidR="005A6441" w:rsidRPr="00CE6EF1" w:rsidRDefault="005A6441" w:rsidP="0022434B">
            <w:pPr>
              <w:spacing w:after="0" w:line="240" w:lineRule="auto"/>
              <w:rPr>
                <w:rFonts w:ascii="Calibri" w:eastAsia="Times New Roman" w:hAnsi="Calibri" w:cs="Calibri"/>
                <w:b/>
                <w:bCs/>
                <w:color w:val="000000"/>
              </w:rPr>
            </w:pPr>
            <w:r w:rsidRPr="00CE6EF1">
              <w:rPr>
                <w:rFonts w:ascii="Calibri" w:eastAsia="Times New Roman" w:hAnsi="Calibri" w:cs="Calibri"/>
                <w:b/>
                <w:bCs/>
                <w:color w:val="000000"/>
              </w:rPr>
              <w:t>Staff Room</w:t>
            </w:r>
          </w:p>
        </w:tc>
        <w:tc>
          <w:tcPr>
            <w:tcW w:w="1140" w:type="dxa"/>
            <w:tcBorders>
              <w:top w:val="nil"/>
              <w:left w:val="nil"/>
              <w:bottom w:val="single" w:sz="4" w:space="0" w:color="auto"/>
              <w:right w:val="single" w:sz="4" w:space="0" w:color="auto"/>
            </w:tcBorders>
            <w:shd w:val="clear" w:color="auto" w:fill="auto"/>
            <w:noWrap/>
            <w:vAlign w:val="bottom"/>
            <w:hideMark/>
          </w:tcPr>
          <w:p w14:paraId="5D9703B2" w14:textId="77777777" w:rsidR="005A6441" w:rsidRPr="00CE6EF1" w:rsidRDefault="005A6441" w:rsidP="0022434B">
            <w:pPr>
              <w:spacing w:after="0" w:line="240" w:lineRule="auto"/>
              <w:jc w:val="right"/>
              <w:rPr>
                <w:rFonts w:ascii="Calibri" w:eastAsia="Times New Roman" w:hAnsi="Calibri" w:cs="Calibri"/>
                <w:color w:val="000000"/>
              </w:rPr>
            </w:pPr>
            <w:r w:rsidRPr="00CE6EF1">
              <w:rPr>
                <w:rFonts w:ascii="Calibri" w:eastAsia="Times New Roman" w:hAnsi="Calibri" w:cs="Calibri"/>
                <w:color w:val="000000"/>
              </w:rPr>
              <w:t>$8,000</w:t>
            </w:r>
          </w:p>
        </w:tc>
        <w:tc>
          <w:tcPr>
            <w:tcW w:w="3860" w:type="dxa"/>
            <w:tcBorders>
              <w:top w:val="nil"/>
              <w:left w:val="nil"/>
              <w:bottom w:val="single" w:sz="4" w:space="0" w:color="auto"/>
              <w:right w:val="single" w:sz="4" w:space="0" w:color="auto"/>
            </w:tcBorders>
            <w:shd w:val="clear" w:color="auto" w:fill="auto"/>
            <w:vAlign w:val="bottom"/>
            <w:hideMark/>
          </w:tcPr>
          <w:p w14:paraId="05759F4E" w14:textId="77777777" w:rsidR="005A6441" w:rsidRPr="00CE6EF1" w:rsidRDefault="005A6441" w:rsidP="0022434B">
            <w:pPr>
              <w:spacing w:after="0" w:line="240" w:lineRule="auto"/>
              <w:rPr>
                <w:rFonts w:ascii="Calibri" w:eastAsia="Times New Roman" w:hAnsi="Calibri" w:cs="Calibri"/>
                <w:color w:val="000000"/>
              </w:rPr>
            </w:pPr>
            <w:r w:rsidRPr="00CE6EF1">
              <w:rPr>
                <w:rFonts w:ascii="Calibri" w:eastAsia="Times New Roman" w:hAnsi="Calibri" w:cs="Calibri"/>
                <w:color w:val="000000"/>
              </w:rPr>
              <w:t>Furniture</w:t>
            </w:r>
          </w:p>
        </w:tc>
      </w:tr>
      <w:tr w:rsidR="005A6441" w:rsidRPr="00CE6EF1" w14:paraId="632DC72F" w14:textId="77777777" w:rsidTr="0022434B">
        <w:trPr>
          <w:trHeight w:val="600"/>
        </w:trPr>
        <w:tc>
          <w:tcPr>
            <w:tcW w:w="4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4E6189" w14:textId="77777777" w:rsidR="005A6441" w:rsidRPr="00CE6EF1" w:rsidRDefault="005A6441" w:rsidP="0022434B">
            <w:pPr>
              <w:spacing w:after="0" w:line="240" w:lineRule="auto"/>
              <w:rPr>
                <w:rFonts w:ascii="Calibri" w:eastAsia="Times New Roman" w:hAnsi="Calibri" w:cs="Calibri"/>
                <w:b/>
                <w:bCs/>
                <w:color w:val="000000"/>
              </w:rPr>
            </w:pPr>
            <w:r w:rsidRPr="00CE6EF1">
              <w:rPr>
                <w:rFonts w:ascii="Calibri" w:eastAsia="Times New Roman" w:hAnsi="Calibri" w:cs="Calibri"/>
                <w:b/>
                <w:bCs/>
                <w:color w:val="000000"/>
              </w:rPr>
              <w:t>Community Creative Work Area</w:t>
            </w:r>
          </w:p>
        </w:tc>
        <w:tc>
          <w:tcPr>
            <w:tcW w:w="1140" w:type="dxa"/>
            <w:tcBorders>
              <w:top w:val="nil"/>
              <w:left w:val="nil"/>
              <w:bottom w:val="single" w:sz="4" w:space="0" w:color="auto"/>
              <w:right w:val="single" w:sz="4" w:space="0" w:color="auto"/>
            </w:tcBorders>
            <w:shd w:val="clear" w:color="auto" w:fill="auto"/>
            <w:noWrap/>
            <w:vAlign w:val="bottom"/>
            <w:hideMark/>
          </w:tcPr>
          <w:p w14:paraId="01009BFD" w14:textId="77777777" w:rsidR="005A6441" w:rsidRPr="00CE6EF1" w:rsidRDefault="005A6441" w:rsidP="0022434B">
            <w:pPr>
              <w:spacing w:after="0" w:line="240" w:lineRule="auto"/>
              <w:jc w:val="right"/>
              <w:rPr>
                <w:rFonts w:ascii="Calibri" w:eastAsia="Times New Roman" w:hAnsi="Calibri" w:cs="Calibri"/>
                <w:color w:val="000000"/>
              </w:rPr>
            </w:pPr>
            <w:r w:rsidRPr="00CE6EF1">
              <w:rPr>
                <w:rFonts w:ascii="Calibri" w:eastAsia="Times New Roman" w:hAnsi="Calibri" w:cs="Calibri"/>
                <w:color w:val="000000"/>
              </w:rPr>
              <w:t>$2,000</w:t>
            </w:r>
          </w:p>
        </w:tc>
        <w:tc>
          <w:tcPr>
            <w:tcW w:w="3860" w:type="dxa"/>
            <w:tcBorders>
              <w:top w:val="nil"/>
              <w:left w:val="nil"/>
              <w:bottom w:val="single" w:sz="4" w:space="0" w:color="auto"/>
              <w:right w:val="single" w:sz="4" w:space="0" w:color="auto"/>
            </w:tcBorders>
            <w:shd w:val="clear" w:color="auto" w:fill="auto"/>
            <w:vAlign w:val="bottom"/>
            <w:hideMark/>
          </w:tcPr>
          <w:p w14:paraId="0F6CFCE0" w14:textId="77777777" w:rsidR="005A6441" w:rsidRPr="00CE6EF1" w:rsidRDefault="005A6441" w:rsidP="0022434B">
            <w:pPr>
              <w:spacing w:after="0" w:line="240" w:lineRule="auto"/>
              <w:rPr>
                <w:rFonts w:ascii="Calibri" w:eastAsia="Times New Roman" w:hAnsi="Calibri" w:cs="Calibri"/>
                <w:color w:val="000000"/>
              </w:rPr>
            </w:pPr>
            <w:r>
              <w:rPr>
                <w:rFonts w:ascii="Calibri" w:eastAsia="Times New Roman" w:hAnsi="Calibri" w:cs="Calibri"/>
                <w:color w:val="000000"/>
              </w:rPr>
              <w:t>P</w:t>
            </w:r>
            <w:r w:rsidRPr="00CE6EF1">
              <w:rPr>
                <w:rFonts w:ascii="Calibri" w:eastAsia="Times New Roman" w:hAnsi="Calibri" w:cs="Calibri"/>
                <w:color w:val="000000"/>
              </w:rPr>
              <w:t xml:space="preserve">rinter, </w:t>
            </w:r>
            <w:r>
              <w:rPr>
                <w:rFonts w:ascii="Calibri" w:eastAsia="Times New Roman" w:hAnsi="Calibri" w:cs="Calibri"/>
                <w:color w:val="000000"/>
              </w:rPr>
              <w:t>C</w:t>
            </w:r>
            <w:r w:rsidRPr="00CE6EF1">
              <w:rPr>
                <w:rFonts w:ascii="Calibri" w:eastAsia="Times New Roman" w:hAnsi="Calibri" w:cs="Calibri"/>
                <w:color w:val="000000"/>
              </w:rPr>
              <w:t>ricut machine, etc.</w:t>
            </w:r>
          </w:p>
        </w:tc>
      </w:tr>
      <w:tr w:rsidR="005A6441" w:rsidRPr="00CE6EF1" w14:paraId="1A5C4C26" w14:textId="77777777" w:rsidTr="0022434B">
        <w:trPr>
          <w:trHeight w:val="300"/>
        </w:trPr>
        <w:tc>
          <w:tcPr>
            <w:tcW w:w="4160" w:type="dxa"/>
            <w:tcBorders>
              <w:top w:val="single" w:sz="4" w:space="0" w:color="auto"/>
              <w:left w:val="single" w:sz="4" w:space="0" w:color="auto"/>
              <w:bottom w:val="single" w:sz="4" w:space="0" w:color="auto"/>
              <w:right w:val="single" w:sz="4" w:space="0" w:color="auto"/>
            </w:tcBorders>
            <w:shd w:val="clear" w:color="000000" w:fill="CCCCFF"/>
            <w:vAlign w:val="bottom"/>
            <w:hideMark/>
          </w:tcPr>
          <w:p w14:paraId="6E3F490D" w14:textId="57DA033F" w:rsidR="005A6441" w:rsidRPr="00CE6EF1" w:rsidRDefault="005A6441" w:rsidP="0022434B">
            <w:pPr>
              <w:spacing w:after="0" w:line="240" w:lineRule="auto"/>
              <w:jc w:val="right"/>
              <w:rPr>
                <w:rFonts w:ascii="Calibri" w:eastAsia="Times New Roman" w:hAnsi="Calibri" w:cs="Calibri"/>
                <w:b/>
                <w:bCs/>
                <w:color w:val="000000"/>
              </w:rPr>
            </w:pPr>
            <w:r w:rsidRPr="00CE6EF1">
              <w:rPr>
                <w:rFonts w:ascii="Calibri" w:eastAsia="Times New Roman" w:hAnsi="Calibri" w:cs="Calibri"/>
                <w:b/>
                <w:bCs/>
                <w:color w:val="000000"/>
              </w:rPr>
              <w:t xml:space="preserve">Total </w:t>
            </w:r>
            <w:r w:rsidR="005C1758" w:rsidRPr="00CE6EF1">
              <w:rPr>
                <w:rFonts w:ascii="Calibri" w:eastAsia="Times New Roman" w:hAnsi="Calibri" w:cs="Calibri"/>
                <w:b/>
                <w:bCs/>
                <w:color w:val="000000"/>
              </w:rPr>
              <w:t>Fund-Raising</w:t>
            </w:r>
            <w:r w:rsidRPr="00CE6EF1">
              <w:rPr>
                <w:rFonts w:ascii="Calibri" w:eastAsia="Times New Roman" w:hAnsi="Calibri" w:cs="Calibri"/>
                <w:b/>
                <w:bCs/>
                <w:color w:val="000000"/>
              </w:rPr>
              <w:t xml:space="preserve"> Goal</w:t>
            </w:r>
          </w:p>
        </w:tc>
        <w:tc>
          <w:tcPr>
            <w:tcW w:w="1140" w:type="dxa"/>
            <w:tcBorders>
              <w:top w:val="nil"/>
              <w:left w:val="nil"/>
              <w:bottom w:val="single" w:sz="4" w:space="0" w:color="auto"/>
              <w:right w:val="single" w:sz="4" w:space="0" w:color="auto"/>
            </w:tcBorders>
            <w:shd w:val="clear" w:color="000000" w:fill="CCCCFF"/>
            <w:noWrap/>
            <w:vAlign w:val="bottom"/>
            <w:hideMark/>
          </w:tcPr>
          <w:p w14:paraId="0CE25A55" w14:textId="77777777" w:rsidR="005A6441" w:rsidRPr="00CE6EF1" w:rsidRDefault="005A6441" w:rsidP="0022434B">
            <w:pPr>
              <w:spacing w:after="0" w:line="240" w:lineRule="auto"/>
              <w:jc w:val="right"/>
              <w:rPr>
                <w:rFonts w:ascii="Calibri" w:eastAsia="Times New Roman" w:hAnsi="Calibri" w:cs="Calibri"/>
                <w:b/>
                <w:bCs/>
                <w:color w:val="000000"/>
              </w:rPr>
            </w:pPr>
            <w:r w:rsidRPr="00CE6EF1">
              <w:rPr>
                <w:rFonts w:ascii="Calibri" w:eastAsia="Times New Roman" w:hAnsi="Calibri" w:cs="Calibri"/>
                <w:b/>
                <w:bCs/>
                <w:color w:val="000000"/>
              </w:rPr>
              <w:t>$45,000</w:t>
            </w:r>
          </w:p>
        </w:tc>
        <w:tc>
          <w:tcPr>
            <w:tcW w:w="3860" w:type="dxa"/>
            <w:tcBorders>
              <w:top w:val="nil"/>
              <w:left w:val="nil"/>
              <w:bottom w:val="nil"/>
              <w:right w:val="nil"/>
            </w:tcBorders>
            <w:shd w:val="clear" w:color="auto" w:fill="auto"/>
            <w:noWrap/>
            <w:vAlign w:val="bottom"/>
            <w:hideMark/>
          </w:tcPr>
          <w:p w14:paraId="62B023DA" w14:textId="77777777" w:rsidR="005A6441" w:rsidRPr="00CE6EF1" w:rsidRDefault="005A6441" w:rsidP="0022434B">
            <w:pPr>
              <w:spacing w:after="0" w:line="240" w:lineRule="auto"/>
              <w:jc w:val="right"/>
              <w:rPr>
                <w:rFonts w:ascii="Calibri" w:eastAsia="Times New Roman" w:hAnsi="Calibri" w:cs="Calibri"/>
                <w:b/>
                <w:bCs/>
                <w:color w:val="000000"/>
              </w:rPr>
            </w:pPr>
          </w:p>
        </w:tc>
      </w:tr>
    </w:tbl>
    <w:p w14:paraId="74FF2F77" w14:textId="77777777" w:rsidR="000D73C9" w:rsidRDefault="000D73C9" w:rsidP="000D73C9">
      <w:pPr>
        <w:pStyle w:val="NoSpacing"/>
      </w:pPr>
    </w:p>
    <w:p w14:paraId="307DD161" w14:textId="61F7E2F4" w:rsidR="005A6441" w:rsidRPr="00084A19" w:rsidRDefault="00084A19" w:rsidP="000D73C9">
      <w:pPr>
        <w:pStyle w:val="NoSpacing"/>
        <w:rPr>
          <w:color w:val="FF0000"/>
        </w:rPr>
      </w:pPr>
      <w:r w:rsidRPr="0032746D">
        <w:rPr>
          <w:color w:val="FF0000"/>
        </w:rPr>
        <w:t>Note: This proposed campaign will depend on the identification of volunteer leadership.</w:t>
      </w:r>
      <w:r>
        <w:rPr>
          <w:color w:val="FF0000"/>
        </w:rPr>
        <w:t xml:space="preserve">  </w:t>
      </w:r>
      <w:r w:rsidR="005A6441" w:rsidRPr="000D73C9">
        <w:t>Adoption of the 2022 Budget does not fund this work.  Rather it includes this campaign as a major objective for the Friends organization in 2022.</w:t>
      </w:r>
    </w:p>
    <w:sectPr w:rsidR="005A6441" w:rsidRPr="00084A1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E272" w14:textId="77777777" w:rsidR="000D479C" w:rsidRDefault="000D479C" w:rsidP="007065EE">
      <w:pPr>
        <w:spacing w:after="0" w:line="240" w:lineRule="auto"/>
      </w:pPr>
      <w:r>
        <w:separator/>
      </w:r>
    </w:p>
  </w:endnote>
  <w:endnote w:type="continuationSeparator" w:id="0">
    <w:p w14:paraId="46DC3BDC" w14:textId="77777777" w:rsidR="000D479C" w:rsidRDefault="000D479C" w:rsidP="0070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863554"/>
      <w:docPartObj>
        <w:docPartGallery w:val="Page Numbers (Bottom of Page)"/>
        <w:docPartUnique/>
      </w:docPartObj>
    </w:sdtPr>
    <w:sdtEndPr>
      <w:rPr>
        <w:noProof/>
      </w:rPr>
    </w:sdtEndPr>
    <w:sdtContent>
      <w:p w14:paraId="01703BF1" w14:textId="3D6313DF" w:rsidR="007065EE" w:rsidRDefault="007065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F020C5" w14:textId="77777777" w:rsidR="007065EE" w:rsidRDefault="0070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9EF79" w14:textId="77777777" w:rsidR="000D479C" w:rsidRDefault="000D479C" w:rsidP="007065EE">
      <w:pPr>
        <w:spacing w:after="0" w:line="240" w:lineRule="auto"/>
      </w:pPr>
      <w:r>
        <w:separator/>
      </w:r>
    </w:p>
  </w:footnote>
  <w:footnote w:type="continuationSeparator" w:id="0">
    <w:p w14:paraId="37429944" w14:textId="77777777" w:rsidR="000D479C" w:rsidRDefault="000D479C" w:rsidP="00706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11.25pt;height:11.25pt" o:bullet="t">
        <v:imagedata r:id="rId1" o:title="mso314F"/>
      </v:shape>
    </w:pict>
  </w:numPicBullet>
  <w:abstractNum w:abstractNumId="0" w15:restartNumberingAfterBreak="0">
    <w:nsid w:val="11E70324"/>
    <w:multiLevelType w:val="hybridMultilevel"/>
    <w:tmpl w:val="6E2CEF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A0CF3"/>
    <w:multiLevelType w:val="hybridMultilevel"/>
    <w:tmpl w:val="9ACCFB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40348"/>
    <w:multiLevelType w:val="hybridMultilevel"/>
    <w:tmpl w:val="0E44C6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9F3011"/>
    <w:multiLevelType w:val="hybridMultilevel"/>
    <w:tmpl w:val="FA30C2D4"/>
    <w:lvl w:ilvl="0" w:tplc="ED8A7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80"/>
    <w:rsid w:val="000612F7"/>
    <w:rsid w:val="000770B9"/>
    <w:rsid w:val="00084A19"/>
    <w:rsid w:val="000B2485"/>
    <w:rsid w:val="000B6471"/>
    <w:rsid w:val="000C2145"/>
    <w:rsid w:val="000D479C"/>
    <w:rsid w:val="000D73C9"/>
    <w:rsid w:val="00112890"/>
    <w:rsid w:val="00152688"/>
    <w:rsid w:val="00155EEC"/>
    <w:rsid w:val="00164791"/>
    <w:rsid w:val="0018350F"/>
    <w:rsid w:val="001A448C"/>
    <w:rsid w:val="00206341"/>
    <w:rsid w:val="002967B8"/>
    <w:rsid w:val="002A4766"/>
    <w:rsid w:val="002D43D2"/>
    <w:rsid w:val="002F6665"/>
    <w:rsid w:val="0032746D"/>
    <w:rsid w:val="0033304E"/>
    <w:rsid w:val="00337669"/>
    <w:rsid w:val="00367A1E"/>
    <w:rsid w:val="00493882"/>
    <w:rsid w:val="004B671B"/>
    <w:rsid w:val="004E2E1E"/>
    <w:rsid w:val="004E5F51"/>
    <w:rsid w:val="005129BD"/>
    <w:rsid w:val="005805E8"/>
    <w:rsid w:val="005962F2"/>
    <w:rsid w:val="005A6441"/>
    <w:rsid w:val="005C1758"/>
    <w:rsid w:val="00605452"/>
    <w:rsid w:val="00612C22"/>
    <w:rsid w:val="006325DD"/>
    <w:rsid w:val="0068135E"/>
    <w:rsid w:val="006B2D58"/>
    <w:rsid w:val="006C5636"/>
    <w:rsid w:val="007065EE"/>
    <w:rsid w:val="007F637B"/>
    <w:rsid w:val="00817F82"/>
    <w:rsid w:val="00871280"/>
    <w:rsid w:val="00886284"/>
    <w:rsid w:val="008C4774"/>
    <w:rsid w:val="00902389"/>
    <w:rsid w:val="009F777F"/>
    <w:rsid w:val="00AA20CE"/>
    <w:rsid w:val="00AA31C2"/>
    <w:rsid w:val="00AD3DB1"/>
    <w:rsid w:val="00B01814"/>
    <w:rsid w:val="00B276BE"/>
    <w:rsid w:val="00B85C4D"/>
    <w:rsid w:val="00B868E2"/>
    <w:rsid w:val="00BA5E88"/>
    <w:rsid w:val="00C0692E"/>
    <w:rsid w:val="00C3533C"/>
    <w:rsid w:val="00CB7C3D"/>
    <w:rsid w:val="00CE6EF1"/>
    <w:rsid w:val="00D45D11"/>
    <w:rsid w:val="00D84211"/>
    <w:rsid w:val="00DA3FC3"/>
    <w:rsid w:val="00DA6288"/>
    <w:rsid w:val="00DB4993"/>
    <w:rsid w:val="00DE636E"/>
    <w:rsid w:val="00DF44F0"/>
    <w:rsid w:val="00E26245"/>
    <w:rsid w:val="00E72DBD"/>
    <w:rsid w:val="00F07040"/>
    <w:rsid w:val="00F30C02"/>
    <w:rsid w:val="00F47CD9"/>
    <w:rsid w:val="00F8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722B"/>
  <w15:chartTrackingRefBased/>
  <w15:docId w15:val="{29F8F905-965A-4ADA-9994-723CE677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280"/>
    <w:rPr>
      <w:color w:val="0563C1" w:themeColor="hyperlink"/>
      <w:u w:val="single"/>
    </w:rPr>
  </w:style>
  <w:style w:type="character" w:styleId="UnresolvedMention">
    <w:name w:val="Unresolved Mention"/>
    <w:basedOn w:val="DefaultParagraphFont"/>
    <w:uiPriority w:val="99"/>
    <w:semiHidden/>
    <w:unhideWhenUsed/>
    <w:rsid w:val="00871280"/>
    <w:rPr>
      <w:color w:val="605E5C"/>
      <w:shd w:val="clear" w:color="auto" w:fill="E1DFDD"/>
    </w:rPr>
  </w:style>
  <w:style w:type="paragraph" w:styleId="ListParagraph">
    <w:name w:val="List Paragraph"/>
    <w:basedOn w:val="Normal"/>
    <w:uiPriority w:val="34"/>
    <w:qFormat/>
    <w:rsid w:val="006325DD"/>
    <w:pPr>
      <w:ind w:left="720"/>
      <w:contextualSpacing/>
    </w:pPr>
  </w:style>
  <w:style w:type="table" w:styleId="TableGrid">
    <w:name w:val="Table Grid"/>
    <w:basedOn w:val="TableNormal"/>
    <w:uiPriority w:val="39"/>
    <w:rsid w:val="00B0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5EE"/>
  </w:style>
  <w:style w:type="paragraph" w:styleId="Footer">
    <w:name w:val="footer"/>
    <w:basedOn w:val="Normal"/>
    <w:link w:val="FooterChar"/>
    <w:uiPriority w:val="99"/>
    <w:unhideWhenUsed/>
    <w:rsid w:val="00706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5EE"/>
  </w:style>
  <w:style w:type="paragraph" w:styleId="NoSpacing">
    <w:name w:val="No Spacing"/>
    <w:uiPriority w:val="1"/>
    <w:qFormat/>
    <w:rsid w:val="005A6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77694">
      <w:bodyDiv w:val="1"/>
      <w:marLeft w:val="0"/>
      <w:marRight w:val="0"/>
      <w:marTop w:val="0"/>
      <w:marBottom w:val="0"/>
      <w:divBdr>
        <w:top w:val="none" w:sz="0" w:space="0" w:color="auto"/>
        <w:left w:val="none" w:sz="0" w:space="0" w:color="auto"/>
        <w:bottom w:val="none" w:sz="0" w:space="0" w:color="auto"/>
        <w:right w:val="none" w:sz="0" w:space="0" w:color="auto"/>
      </w:divBdr>
    </w:div>
    <w:div w:id="349182702">
      <w:bodyDiv w:val="1"/>
      <w:marLeft w:val="0"/>
      <w:marRight w:val="0"/>
      <w:marTop w:val="0"/>
      <w:marBottom w:val="0"/>
      <w:divBdr>
        <w:top w:val="none" w:sz="0" w:space="0" w:color="auto"/>
        <w:left w:val="none" w:sz="0" w:space="0" w:color="auto"/>
        <w:bottom w:val="none" w:sz="0" w:space="0" w:color="auto"/>
        <w:right w:val="none" w:sz="0" w:space="0" w:color="auto"/>
      </w:divBdr>
    </w:div>
    <w:div w:id="563613153">
      <w:bodyDiv w:val="1"/>
      <w:marLeft w:val="0"/>
      <w:marRight w:val="0"/>
      <w:marTop w:val="0"/>
      <w:marBottom w:val="0"/>
      <w:divBdr>
        <w:top w:val="none" w:sz="0" w:space="0" w:color="auto"/>
        <w:left w:val="none" w:sz="0" w:space="0" w:color="auto"/>
        <w:bottom w:val="none" w:sz="0" w:space="0" w:color="auto"/>
        <w:right w:val="none" w:sz="0" w:space="0" w:color="auto"/>
      </w:divBdr>
    </w:div>
    <w:div w:id="638000526">
      <w:bodyDiv w:val="1"/>
      <w:marLeft w:val="0"/>
      <w:marRight w:val="0"/>
      <w:marTop w:val="0"/>
      <w:marBottom w:val="0"/>
      <w:divBdr>
        <w:top w:val="none" w:sz="0" w:space="0" w:color="auto"/>
        <w:left w:val="none" w:sz="0" w:space="0" w:color="auto"/>
        <w:bottom w:val="none" w:sz="0" w:space="0" w:color="auto"/>
        <w:right w:val="none" w:sz="0" w:space="0" w:color="auto"/>
      </w:divBdr>
    </w:div>
    <w:div w:id="804353560">
      <w:bodyDiv w:val="1"/>
      <w:marLeft w:val="0"/>
      <w:marRight w:val="0"/>
      <w:marTop w:val="0"/>
      <w:marBottom w:val="0"/>
      <w:divBdr>
        <w:top w:val="none" w:sz="0" w:space="0" w:color="auto"/>
        <w:left w:val="none" w:sz="0" w:space="0" w:color="auto"/>
        <w:bottom w:val="none" w:sz="0" w:space="0" w:color="auto"/>
        <w:right w:val="none" w:sz="0" w:space="0" w:color="auto"/>
      </w:divBdr>
    </w:div>
    <w:div w:id="862592694">
      <w:bodyDiv w:val="1"/>
      <w:marLeft w:val="0"/>
      <w:marRight w:val="0"/>
      <w:marTop w:val="0"/>
      <w:marBottom w:val="0"/>
      <w:divBdr>
        <w:top w:val="none" w:sz="0" w:space="0" w:color="auto"/>
        <w:left w:val="none" w:sz="0" w:space="0" w:color="auto"/>
        <w:bottom w:val="none" w:sz="0" w:space="0" w:color="auto"/>
        <w:right w:val="none" w:sz="0" w:space="0" w:color="auto"/>
      </w:divBdr>
    </w:div>
    <w:div w:id="1240212994">
      <w:bodyDiv w:val="1"/>
      <w:marLeft w:val="0"/>
      <w:marRight w:val="0"/>
      <w:marTop w:val="0"/>
      <w:marBottom w:val="0"/>
      <w:divBdr>
        <w:top w:val="none" w:sz="0" w:space="0" w:color="auto"/>
        <w:left w:val="none" w:sz="0" w:space="0" w:color="auto"/>
        <w:bottom w:val="none" w:sz="0" w:space="0" w:color="auto"/>
        <w:right w:val="none" w:sz="0" w:space="0" w:color="auto"/>
      </w:divBdr>
    </w:div>
    <w:div w:id="1305235873">
      <w:bodyDiv w:val="1"/>
      <w:marLeft w:val="0"/>
      <w:marRight w:val="0"/>
      <w:marTop w:val="0"/>
      <w:marBottom w:val="0"/>
      <w:divBdr>
        <w:top w:val="none" w:sz="0" w:space="0" w:color="auto"/>
        <w:left w:val="none" w:sz="0" w:space="0" w:color="auto"/>
        <w:bottom w:val="none" w:sz="0" w:space="0" w:color="auto"/>
        <w:right w:val="none" w:sz="0" w:space="0" w:color="auto"/>
      </w:divBdr>
    </w:div>
    <w:div w:id="1687632565">
      <w:bodyDiv w:val="1"/>
      <w:marLeft w:val="0"/>
      <w:marRight w:val="0"/>
      <w:marTop w:val="0"/>
      <w:marBottom w:val="0"/>
      <w:divBdr>
        <w:top w:val="none" w:sz="0" w:space="0" w:color="auto"/>
        <w:left w:val="none" w:sz="0" w:space="0" w:color="auto"/>
        <w:bottom w:val="none" w:sz="0" w:space="0" w:color="auto"/>
        <w:right w:val="none" w:sz="0" w:space="0" w:color="auto"/>
      </w:divBdr>
    </w:div>
    <w:div w:id="204231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Books_Flat_Icon_Vector.sv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Nemeth</dc:creator>
  <cp:keywords/>
  <dc:description/>
  <cp:lastModifiedBy>Pat Nemeth</cp:lastModifiedBy>
  <cp:revision>3</cp:revision>
  <cp:lastPrinted>2021-09-02T15:44:00Z</cp:lastPrinted>
  <dcterms:created xsi:type="dcterms:W3CDTF">2021-09-02T15:44:00Z</dcterms:created>
  <dcterms:modified xsi:type="dcterms:W3CDTF">2021-09-02T15:45:00Z</dcterms:modified>
</cp:coreProperties>
</file>