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CE300C">
        <w:rPr>
          <w:rFonts w:ascii="Times New Roman" w:hAnsi="Times New Roman"/>
          <w:bCs/>
        </w:rPr>
        <w:t>December 11,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CE300C" w:rsidRDefault="00CE300C" w:rsidP="00CE300C">
      <w:pPr>
        <w:pStyle w:val="ListParagraph"/>
        <w:ind w:left="630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CE300C">
        <w:rPr>
          <w:rFonts w:ascii="Times New Roman" w:hAnsi="Times New Roman" w:cs="Times New Roman"/>
        </w:rPr>
        <w:t>November 13</w:t>
      </w:r>
      <w:r w:rsidR="00BF7402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327E54" w:rsidRDefault="00C13CE0" w:rsidP="0032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25841">
        <w:rPr>
          <w:rFonts w:ascii="Times New Roman" w:hAnsi="Times New Roman" w:cs="Times New Roman"/>
        </w:rPr>
        <w:t>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327E54" w:rsidRPr="00327E54" w:rsidRDefault="00327E54" w:rsidP="00327E54">
      <w:pPr>
        <w:pStyle w:val="ListParagraph"/>
        <w:rPr>
          <w:rFonts w:ascii="Times New Roman" w:hAnsi="Times New Roman" w:cs="Times New Roman"/>
        </w:rPr>
      </w:pPr>
    </w:p>
    <w:p w:rsidR="00327E54" w:rsidRPr="00327E54" w:rsidRDefault="00327E54" w:rsidP="0032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Appropriations Report </w:t>
      </w:r>
    </w:p>
    <w:p w:rsidR="00327E54" w:rsidRPr="00327E54" w:rsidRDefault="00327E54" w:rsidP="00327E54">
      <w:pPr>
        <w:pStyle w:val="ListParagraph"/>
        <w:ind w:left="630"/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CE300C">
        <w:rPr>
          <w:rFonts w:ascii="Times New Roman" w:hAnsi="Times New Roman" w:cs="Times New Roman"/>
        </w:rPr>
        <w:t xml:space="preserve"> – no report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  <w:bookmarkStart w:id="0" w:name="_GoBack"/>
      <w:bookmarkEnd w:id="0"/>
    </w:p>
    <w:p w:rsidR="005D295D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– no report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>
        <w:rPr>
          <w:rFonts w:ascii="Times New Roman" w:hAnsi="Times New Roman" w:cs="Times New Roman"/>
        </w:rPr>
        <w:t xml:space="preserve"> – no report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Committee: </w:t>
      </w:r>
    </w:p>
    <w:p w:rsidR="00CE300C" w:rsidRDefault="00CE300C" w:rsidP="00CE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Jubilee on April 6, 2019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693D05" w:rsidRDefault="004243B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E91B52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a</w:t>
      </w:r>
      <w:r w:rsidR="00693D05">
        <w:rPr>
          <w:rFonts w:ascii="Times New Roman" w:hAnsi="Times New Roman" w:cs="Times New Roman"/>
        </w:rPr>
        <w:t xml:space="preserve">nnual appeal mailing </w:t>
      </w:r>
    </w:p>
    <w:p w:rsidR="00CE300C" w:rsidRDefault="00CE300C" w:rsidP="00CE300C">
      <w:pPr>
        <w:pStyle w:val="ListParagraph"/>
        <w:ind w:left="1800"/>
        <w:rPr>
          <w:rFonts w:ascii="Times New Roman" w:hAnsi="Times New Roman" w:cs="Times New Roman"/>
        </w:rPr>
      </w:pPr>
    </w:p>
    <w:p w:rsidR="00CE300C" w:rsidRPr="00CE300C" w:rsidRDefault="00CE300C" w:rsidP="00CE3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of Planning Study Report by Carlton &amp; Company </w:t>
      </w:r>
    </w:p>
    <w:p w:rsidR="00CE300C" w:rsidRDefault="00CE300C" w:rsidP="00CE300C">
      <w:pPr>
        <w:rPr>
          <w:rFonts w:ascii="Times New Roman" w:hAnsi="Times New Roman" w:cs="Times New Roman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CE300C">
        <w:rPr>
          <w:rFonts w:ascii="Times New Roman" w:hAnsi="Times New Roman" w:cs="Times New Roman"/>
        </w:rPr>
        <w:t xml:space="preserve">January 8, 2019 </w:t>
      </w:r>
    </w:p>
    <w:p w:rsidR="00BF7912" w:rsidRPr="00CE300C" w:rsidRDefault="00BF7912" w:rsidP="00BF7912">
      <w:pPr>
        <w:pStyle w:val="ListParagraph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CE300C" w:rsidRDefault="007C1E42" w:rsidP="007C1E42">
      <w:pPr>
        <w:rPr>
          <w:rFonts w:ascii="Times New Roman" w:hAnsi="Times New Roman" w:cs="Times New Roman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2736C"/>
    <w:rsid w:val="0058205B"/>
    <w:rsid w:val="005C1040"/>
    <w:rsid w:val="005C18EF"/>
    <w:rsid w:val="005D295D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CE300C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2018-12-06T20:53:00Z</cp:lastPrinted>
  <dcterms:created xsi:type="dcterms:W3CDTF">2018-12-06T20:54:00Z</dcterms:created>
  <dcterms:modified xsi:type="dcterms:W3CDTF">2018-12-06T20:54:00Z</dcterms:modified>
</cp:coreProperties>
</file>